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6B7" w:rsidRDefault="001368E8">
      <w:pPr>
        <w:rPr>
          <w:rFonts w:ascii="Century Gothic" w:hAnsi="Century Gothic"/>
          <w:b/>
          <w:sz w:val="36"/>
          <w:szCs w:val="36"/>
          <w:u w:val="single"/>
        </w:rPr>
      </w:pPr>
      <w:r>
        <w:rPr>
          <w:rFonts w:ascii="Century Gothic" w:hAnsi="Century Gothic"/>
          <w:b/>
          <w:sz w:val="36"/>
          <w:szCs w:val="36"/>
          <w:u w:val="single"/>
        </w:rPr>
        <w:t>Fault Block Modeling Lab</w:t>
      </w:r>
      <w:r>
        <w:rPr>
          <w:rFonts w:ascii="Century Gothic" w:hAnsi="Century Gothic"/>
          <w:b/>
          <w:sz w:val="36"/>
          <w:szCs w:val="36"/>
          <w:u w:val="single"/>
        </w:rPr>
        <w:tab/>
      </w:r>
      <w:r>
        <w:rPr>
          <w:rFonts w:ascii="Century Gothic" w:hAnsi="Century Gothic"/>
          <w:b/>
          <w:sz w:val="36"/>
          <w:szCs w:val="36"/>
          <w:u w:val="single"/>
        </w:rPr>
        <w:tab/>
      </w:r>
      <w:r>
        <w:rPr>
          <w:rFonts w:ascii="Century Gothic" w:hAnsi="Century Gothic"/>
          <w:b/>
          <w:sz w:val="36"/>
          <w:szCs w:val="36"/>
          <w:u w:val="single"/>
        </w:rPr>
        <w:tab/>
      </w:r>
      <w:r>
        <w:rPr>
          <w:rFonts w:ascii="Century Gothic" w:hAnsi="Century Gothic"/>
          <w:b/>
          <w:sz w:val="36"/>
          <w:szCs w:val="36"/>
          <w:u w:val="single"/>
        </w:rPr>
        <w:tab/>
      </w:r>
      <w:r>
        <w:rPr>
          <w:rFonts w:ascii="Century Gothic" w:hAnsi="Century Gothic"/>
          <w:b/>
          <w:sz w:val="36"/>
          <w:szCs w:val="36"/>
          <w:u w:val="single"/>
        </w:rPr>
        <w:tab/>
      </w:r>
      <w:r>
        <w:rPr>
          <w:rFonts w:ascii="Century Gothic" w:hAnsi="Century Gothic"/>
          <w:b/>
          <w:sz w:val="36"/>
          <w:szCs w:val="36"/>
          <w:u w:val="single"/>
        </w:rPr>
        <w:tab/>
      </w:r>
      <w:r>
        <w:rPr>
          <w:rFonts w:ascii="Century Gothic" w:hAnsi="Century Gothic"/>
          <w:b/>
          <w:sz w:val="36"/>
          <w:szCs w:val="36"/>
          <w:u w:val="single"/>
        </w:rPr>
        <w:tab/>
      </w:r>
    </w:p>
    <w:p w:rsidR="001368E8" w:rsidRDefault="001368E8">
      <w:pPr>
        <w:rPr>
          <w:rFonts w:ascii="Century Gothic" w:hAnsi="Century Gothic"/>
          <w:b/>
          <w:sz w:val="20"/>
          <w:szCs w:val="20"/>
          <w:u w:val="single"/>
        </w:rPr>
      </w:pPr>
      <w:r>
        <w:rPr>
          <w:rFonts w:ascii="Century Gothic" w:hAnsi="Century Gothic"/>
          <w:b/>
          <w:sz w:val="20"/>
          <w:szCs w:val="20"/>
          <w:u w:val="single"/>
        </w:rPr>
        <w:t>Name:</w:t>
      </w:r>
      <w:r>
        <w:rPr>
          <w:rFonts w:ascii="Century Gothic" w:hAnsi="Century Gothic"/>
          <w:b/>
          <w:sz w:val="20"/>
          <w:szCs w:val="20"/>
          <w:u w:val="single"/>
        </w:rPr>
        <w:tab/>
      </w:r>
      <w:r>
        <w:rPr>
          <w:rFonts w:ascii="Century Gothic" w:hAnsi="Century Gothic"/>
          <w:b/>
          <w:sz w:val="20"/>
          <w:szCs w:val="20"/>
          <w:u w:val="single"/>
        </w:rPr>
        <w:tab/>
      </w:r>
      <w:r>
        <w:rPr>
          <w:rFonts w:ascii="Century Gothic" w:hAnsi="Century Gothic"/>
          <w:b/>
          <w:sz w:val="20"/>
          <w:szCs w:val="20"/>
          <w:u w:val="single"/>
        </w:rPr>
        <w:tab/>
      </w:r>
      <w:r>
        <w:rPr>
          <w:rFonts w:ascii="Century Gothic" w:hAnsi="Century Gothic"/>
          <w:b/>
          <w:sz w:val="20"/>
          <w:szCs w:val="20"/>
          <w:u w:val="single"/>
        </w:rPr>
        <w:tab/>
      </w:r>
      <w:r>
        <w:rPr>
          <w:rFonts w:ascii="Century Gothic" w:hAnsi="Century Gothic"/>
          <w:b/>
          <w:sz w:val="20"/>
          <w:szCs w:val="20"/>
          <w:u w:val="single"/>
        </w:rPr>
        <w:tab/>
      </w:r>
      <w:r>
        <w:rPr>
          <w:rFonts w:ascii="Century Gothic" w:hAnsi="Century Gothic"/>
          <w:b/>
          <w:sz w:val="20"/>
          <w:szCs w:val="20"/>
          <w:u w:val="single"/>
        </w:rPr>
        <w:tab/>
      </w:r>
      <w:r>
        <w:rPr>
          <w:rFonts w:ascii="Century Gothic" w:hAnsi="Century Gothic"/>
          <w:b/>
          <w:sz w:val="20"/>
          <w:szCs w:val="20"/>
          <w:u w:val="single"/>
        </w:rPr>
        <w:tab/>
      </w:r>
      <w:r>
        <w:rPr>
          <w:rFonts w:ascii="Century Gothic" w:hAnsi="Century Gothic"/>
          <w:b/>
          <w:sz w:val="20"/>
          <w:szCs w:val="20"/>
          <w:u w:val="single"/>
        </w:rPr>
        <w:tab/>
        <w:t>Date;</w:t>
      </w:r>
      <w:r>
        <w:rPr>
          <w:rFonts w:ascii="Century Gothic" w:hAnsi="Century Gothic"/>
          <w:b/>
          <w:sz w:val="20"/>
          <w:szCs w:val="20"/>
          <w:u w:val="single"/>
        </w:rPr>
        <w:tab/>
      </w:r>
      <w:r>
        <w:rPr>
          <w:rFonts w:ascii="Century Gothic" w:hAnsi="Century Gothic"/>
          <w:b/>
          <w:sz w:val="20"/>
          <w:szCs w:val="20"/>
          <w:u w:val="single"/>
        </w:rPr>
        <w:tab/>
      </w:r>
      <w:r>
        <w:rPr>
          <w:rFonts w:ascii="Century Gothic" w:hAnsi="Century Gothic"/>
          <w:b/>
          <w:sz w:val="20"/>
          <w:szCs w:val="20"/>
          <w:u w:val="single"/>
        </w:rPr>
        <w:tab/>
        <w:t>Period:</w:t>
      </w:r>
      <w:r>
        <w:rPr>
          <w:rFonts w:ascii="Century Gothic" w:hAnsi="Century Gothic"/>
          <w:b/>
          <w:sz w:val="20"/>
          <w:szCs w:val="20"/>
          <w:u w:val="single"/>
        </w:rPr>
        <w:tab/>
      </w:r>
      <w:r>
        <w:rPr>
          <w:rFonts w:ascii="Century Gothic" w:hAnsi="Century Gothic"/>
          <w:b/>
          <w:sz w:val="20"/>
          <w:szCs w:val="20"/>
          <w:u w:val="single"/>
        </w:rPr>
        <w:tab/>
      </w:r>
    </w:p>
    <w:p w:rsidR="001368E8" w:rsidRPr="004022CF" w:rsidRDefault="001368E8" w:rsidP="001368E8">
      <w:pPr>
        <w:spacing w:line="240" w:lineRule="auto"/>
        <w:contextualSpacing/>
        <w:rPr>
          <w:rFonts w:ascii="Century Gothic" w:hAnsi="Century Gothic"/>
          <w:b/>
          <w:sz w:val="20"/>
          <w:szCs w:val="20"/>
          <w:u w:val="single"/>
        </w:rPr>
      </w:pPr>
      <w:r w:rsidRPr="004022CF">
        <w:rPr>
          <w:rFonts w:ascii="Century Gothic" w:hAnsi="Century Gothic"/>
          <w:b/>
          <w:sz w:val="20"/>
          <w:szCs w:val="20"/>
          <w:u w:val="single"/>
        </w:rPr>
        <w:t>Objective:</w:t>
      </w:r>
      <w:r w:rsidR="004022CF">
        <w:rPr>
          <w:rFonts w:ascii="Century Gothic" w:hAnsi="Century Gothic"/>
          <w:b/>
          <w:sz w:val="20"/>
          <w:szCs w:val="20"/>
          <w:u w:val="single"/>
        </w:rPr>
        <w:tab/>
      </w:r>
      <w:r w:rsidR="004022CF">
        <w:rPr>
          <w:rFonts w:ascii="Century Gothic" w:hAnsi="Century Gothic"/>
          <w:b/>
          <w:sz w:val="20"/>
          <w:szCs w:val="20"/>
          <w:u w:val="single"/>
        </w:rPr>
        <w:tab/>
      </w:r>
      <w:r w:rsidR="004022CF">
        <w:rPr>
          <w:rFonts w:ascii="Century Gothic" w:hAnsi="Century Gothic"/>
          <w:b/>
          <w:sz w:val="20"/>
          <w:szCs w:val="20"/>
          <w:u w:val="single"/>
        </w:rPr>
        <w:tab/>
      </w:r>
      <w:r w:rsidR="004022CF">
        <w:rPr>
          <w:rFonts w:ascii="Century Gothic" w:hAnsi="Century Gothic"/>
          <w:b/>
          <w:sz w:val="20"/>
          <w:szCs w:val="20"/>
          <w:u w:val="single"/>
        </w:rPr>
        <w:tab/>
      </w:r>
      <w:r w:rsidR="004022CF">
        <w:rPr>
          <w:rFonts w:ascii="Century Gothic" w:hAnsi="Century Gothic"/>
          <w:b/>
          <w:sz w:val="20"/>
          <w:szCs w:val="20"/>
          <w:u w:val="single"/>
        </w:rPr>
        <w:tab/>
      </w:r>
      <w:r w:rsidR="004022CF">
        <w:rPr>
          <w:rFonts w:ascii="Century Gothic" w:hAnsi="Century Gothic"/>
          <w:b/>
          <w:sz w:val="20"/>
          <w:szCs w:val="20"/>
          <w:u w:val="single"/>
        </w:rPr>
        <w:tab/>
      </w:r>
      <w:r w:rsidR="004022CF">
        <w:rPr>
          <w:rFonts w:ascii="Century Gothic" w:hAnsi="Century Gothic"/>
          <w:b/>
          <w:sz w:val="20"/>
          <w:szCs w:val="20"/>
          <w:u w:val="single"/>
        </w:rPr>
        <w:tab/>
      </w:r>
      <w:r w:rsidR="004022CF">
        <w:rPr>
          <w:rFonts w:ascii="Century Gothic" w:hAnsi="Century Gothic"/>
          <w:b/>
          <w:sz w:val="20"/>
          <w:szCs w:val="20"/>
          <w:u w:val="single"/>
        </w:rPr>
        <w:tab/>
      </w:r>
      <w:r w:rsidR="004022CF">
        <w:rPr>
          <w:rFonts w:ascii="Century Gothic" w:hAnsi="Century Gothic"/>
          <w:b/>
          <w:sz w:val="20"/>
          <w:szCs w:val="20"/>
          <w:u w:val="single"/>
        </w:rPr>
        <w:tab/>
      </w:r>
      <w:r w:rsidR="004022CF">
        <w:rPr>
          <w:rFonts w:ascii="Century Gothic" w:hAnsi="Century Gothic"/>
          <w:b/>
          <w:sz w:val="20"/>
          <w:szCs w:val="20"/>
          <w:u w:val="single"/>
        </w:rPr>
        <w:tab/>
      </w:r>
      <w:r w:rsidR="004022CF">
        <w:rPr>
          <w:rFonts w:ascii="Century Gothic" w:hAnsi="Century Gothic"/>
          <w:b/>
          <w:sz w:val="20"/>
          <w:szCs w:val="20"/>
          <w:u w:val="single"/>
        </w:rPr>
        <w:tab/>
      </w:r>
      <w:r w:rsidR="004022CF">
        <w:rPr>
          <w:rFonts w:ascii="Century Gothic" w:hAnsi="Century Gothic"/>
          <w:b/>
          <w:sz w:val="20"/>
          <w:szCs w:val="20"/>
          <w:u w:val="single"/>
        </w:rPr>
        <w:tab/>
      </w:r>
    </w:p>
    <w:p w:rsidR="001368E8" w:rsidRDefault="001368E8" w:rsidP="001368E8">
      <w:pPr>
        <w:spacing w:line="240" w:lineRule="auto"/>
        <w:ind w:firstLine="720"/>
        <w:contextualSpacing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By the end of the lab period, students will be able to simulate various types of faults using a self-created model.</w:t>
      </w:r>
    </w:p>
    <w:p w:rsidR="001368E8" w:rsidRDefault="001368E8" w:rsidP="001368E8">
      <w:pPr>
        <w:spacing w:line="240" w:lineRule="auto"/>
        <w:contextualSpacing/>
        <w:rPr>
          <w:rFonts w:ascii="Century Gothic" w:hAnsi="Century Gothic"/>
          <w:sz w:val="20"/>
          <w:szCs w:val="20"/>
        </w:rPr>
      </w:pPr>
    </w:p>
    <w:p w:rsidR="001368E8" w:rsidRPr="004022CF" w:rsidRDefault="001368E8" w:rsidP="001368E8">
      <w:pPr>
        <w:spacing w:line="240" w:lineRule="auto"/>
        <w:contextualSpacing/>
        <w:rPr>
          <w:rFonts w:ascii="Century Gothic" w:hAnsi="Century Gothic"/>
          <w:b/>
          <w:bCs/>
          <w:sz w:val="20"/>
          <w:szCs w:val="20"/>
          <w:u w:val="single"/>
        </w:rPr>
      </w:pPr>
      <w:r w:rsidRPr="004022CF">
        <w:rPr>
          <w:rFonts w:ascii="Century Gothic" w:hAnsi="Century Gothic"/>
          <w:b/>
          <w:bCs/>
          <w:sz w:val="20"/>
          <w:szCs w:val="20"/>
          <w:u w:val="single"/>
        </w:rPr>
        <w:t>Types of Faults:</w:t>
      </w:r>
      <w:r w:rsidR="004022CF">
        <w:rPr>
          <w:rFonts w:ascii="Century Gothic" w:hAnsi="Century Gothic"/>
          <w:b/>
          <w:bCs/>
          <w:sz w:val="20"/>
          <w:szCs w:val="20"/>
          <w:u w:val="single"/>
        </w:rPr>
        <w:tab/>
      </w:r>
      <w:r w:rsidR="004022CF">
        <w:rPr>
          <w:rFonts w:ascii="Century Gothic" w:hAnsi="Century Gothic"/>
          <w:b/>
          <w:bCs/>
          <w:sz w:val="20"/>
          <w:szCs w:val="20"/>
          <w:u w:val="single"/>
        </w:rPr>
        <w:tab/>
      </w:r>
      <w:r w:rsidR="004022CF">
        <w:rPr>
          <w:rFonts w:ascii="Century Gothic" w:hAnsi="Century Gothic"/>
          <w:b/>
          <w:bCs/>
          <w:sz w:val="20"/>
          <w:szCs w:val="20"/>
          <w:u w:val="single"/>
        </w:rPr>
        <w:tab/>
      </w:r>
      <w:r w:rsidR="004022CF">
        <w:rPr>
          <w:rFonts w:ascii="Century Gothic" w:hAnsi="Century Gothic"/>
          <w:b/>
          <w:bCs/>
          <w:sz w:val="20"/>
          <w:szCs w:val="20"/>
          <w:u w:val="single"/>
        </w:rPr>
        <w:tab/>
      </w:r>
      <w:r w:rsidR="004022CF">
        <w:rPr>
          <w:rFonts w:ascii="Century Gothic" w:hAnsi="Century Gothic"/>
          <w:b/>
          <w:bCs/>
          <w:sz w:val="20"/>
          <w:szCs w:val="20"/>
          <w:u w:val="single"/>
        </w:rPr>
        <w:tab/>
      </w:r>
      <w:r w:rsidR="004022CF">
        <w:rPr>
          <w:rFonts w:ascii="Century Gothic" w:hAnsi="Century Gothic"/>
          <w:b/>
          <w:bCs/>
          <w:sz w:val="20"/>
          <w:szCs w:val="20"/>
          <w:u w:val="single"/>
        </w:rPr>
        <w:tab/>
      </w:r>
      <w:r w:rsidR="004022CF">
        <w:rPr>
          <w:rFonts w:ascii="Century Gothic" w:hAnsi="Century Gothic"/>
          <w:b/>
          <w:bCs/>
          <w:sz w:val="20"/>
          <w:szCs w:val="20"/>
          <w:u w:val="single"/>
        </w:rPr>
        <w:tab/>
      </w:r>
      <w:r w:rsidR="004022CF">
        <w:rPr>
          <w:rFonts w:ascii="Century Gothic" w:hAnsi="Century Gothic"/>
          <w:b/>
          <w:bCs/>
          <w:sz w:val="20"/>
          <w:szCs w:val="20"/>
          <w:u w:val="single"/>
        </w:rPr>
        <w:tab/>
      </w:r>
      <w:r w:rsidR="004022CF">
        <w:rPr>
          <w:rFonts w:ascii="Century Gothic" w:hAnsi="Century Gothic"/>
          <w:b/>
          <w:bCs/>
          <w:sz w:val="20"/>
          <w:szCs w:val="20"/>
          <w:u w:val="single"/>
        </w:rPr>
        <w:tab/>
      </w:r>
      <w:r w:rsidR="004022CF">
        <w:rPr>
          <w:rFonts w:ascii="Century Gothic" w:hAnsi="Century Gothic"/>
          <w:b/>
          <w:bCs/>
          <w:sz w:val="20"/>
          <w:szCs w:val="20"/>
          <w:u w:val="single"/>
        </w:rPr>
        <w:tab/>
      </w:r>
      <w:r w:rsidR="004022CF">
        <w:rPr>
          <w:rFonts w:ascii="Century Gothic" w:hAnsi="Century Gothic"/>
          <w:b/>
          <w:bCs/>
          <w:sz w:val="20"/>
          <w:szCs w:val="20"/>
          <w:u w:val="single"/>
        </w:rPr>
        <w:tab/>
      </w:r>
    </w:p>
    <w:p w:rsidR="001368E8" w:rsidRPr="00597239" w:rsidRDefault="001368E8" w:rsidP="00597239">
      <w:pPr>
        <w:spacing w:line="240" w:lineRule="auto"/>
        <w:ind w:firstLine="720"/>
        <w:contextualSpacing/>
        <w:rPr>
          <w:rFonts w:ascii="Century Gothic" w:hAnsi="Century Gothic"/>
          <w:sz w:val="20"/>
          <w:szCs w:val="20"/>
        </w:rPr>
      </w:pPr>
      <w:r w:rsidRPr="00597239">
        <w:rPr>
          <w:rFonts w:ascii="Century Gothic" w:hAnsi="Century Gothic"/>
          <w:sz w:val="20"/>
          <w:szCs w:val="20"/>
        </w:rPr>
        <w:t xml:space="preserve">A </w:t>
      </w:r>
      <w:r w:rsidRPr="00597239">
        <w:rPr>
          <w:rFonts w:ascii="Century Gothic" w:hAnsi="Century Gothic"/>
          <w:bCs/>
          <w:sz w:val="20"/>
          <w:szCs w:val="20"/>
        </w:rPr>
        <w:t xml:space="preserve">fault </w:t>
      </w:r>
      <w:r w:rsidRPr="00597239">
        <w:rPr>
          <w:rFonts w:ascii="Century Gothic" w:hAnsi="Century Gothic"/>
          <w:sz w:val="20"/>
          <w:szCs w:val="20"/>
        </w:rPr>
        <w:t>is a fracture or zone of fractures between two blocks of rock. Blocks move relative to each other along the fault plane.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 xml:space="preserve">This movement may occur rapidly, in the form of an </w:t>
      </w:r>
      <w:r w:rsidRPr="00597239">
        <w:rPr>
          <w:rFonts w:ascii="Century Gothic" w:hAnsi="Century Gothic"/>
          <w:bCs/>
          <w:sz w:val="20"/>
          <w:szCs w:val="20"/>
        </w:rPr>
        <w:t>earthquake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>or may occur slowly, in the form of creep. Faults may range in length from a few millimeters to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>thousands of kilometers. Most faults produce repeated displacements (movement) over geologic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>time. During an earthquake, the rock on one side of the fault suddenly moves with respect to the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 xml:space="preserve">other. The fault surface can be </w:t>
      </w:r>
      <w:r w:rsidRPr="00597239">
        <w:rPr>
          <w:rFonts w:ascii="Century Gothic" w:hAnsi="Century Gothic"/>
          <w:bCs/>
          <w:sz w:val="20"/>
          <w:szCs w:val="20"/>
        </w:rPr>
        <w:t>horizontal</w:t>
      </w:r>
      <w:r w:rsidRPr="00597239">
        <w:rPr>
          <w:rFonts w:ascii="Century Gothic" w:hAnsi="Century Gothic"/>
          <w:sz w:val="20"/>
          <w:szCs w:val="20"/>
        </w:rPr>
        <w:t xml:space="preserve">, </w:t>
      </w:r>
      <w:r w:rsidRPr="00597239">
        <w:rPr>
          <w:rFonts w:ascii="Century Gothic" w:hAnsi="Century Gothic"/>
          <w:bCs/>
          <w:sz w:val="20"/>
          <w:szCs w:val="20"/>
        </w:rPr>
        <w:t xml:space="preserve">vertical </w:t>
      </w:r>
      <w:r w:rsidRPr="00597239">
        <w:rPr>
          <w:rFonts w:ascii="Century Gothic" w:hAnsi="Century Gothic"/>
          <w:sz w:val="20"/>
          <w:szCs w:val="20"/>
        </w:rPr>
        <w:t xml:space="preserve">or </w:t>
      </w:r>
      <w:r w:rsidRPr="00597239">
        <w:rPr>
          <w:rFonts w:ascii="Century Gothic" w:hAnsi="Century Gothic"/>
          <w:bCs/>
          <w:sz w:val="20"/>
          <w:szCs w:val="20"/>
        </w:rPr>
        <w:t xml:space="preserve">oblique </w:t>
      </w:r>
      <w:r w:rsidRPr="00597239">
        <w:rPr>
          <w:rFonts w:ascii="Century Gothic" w:hAnsi="Century Gothic"/>
          <w:sz w:val="20"/>
          <w:szCs w:val="20"/>
        </w:rPr>
        <w:t>(horizontal and vertical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>displacement).</w:t>
      </w:r>
    </w:p>
    <w:p w:rsidR="00597239" w:rsidRPr="00597239" w:rsidRDefault="00597239" w:rsidP="001368E8">
      <w:pPr>
        <w:spacing w:line="240" w:lineRule="auto"/>
        <w:contextualSpacing/>
        <w:rPr>
          <w:rFonts w:ascii="Century Gothic" w:hAnsi="Century Gothic"/>
          <w:bCs/>
          <w:sz w:val="20"/>
          <w:szCs w:val="20"/>
        </w:rPr>
      </w:pPr>
    </w:p>
    <w:p w:rsidR="001368E8" w:rsidRPr="00597239" w:rsidRDefault="001368E8" w:rsidP="001368E8">
      <w:pPr>
        <w:spacing w:line="240" w:lineRule="auto"/>
        <w:contextualSpacing/>
        <w:rPr>
          <w:rFonts w:ascii="Century Gothic" w:hAnsi="Century Gothic"/>
          <w:bCs/>
          <w:sz w:val="20"/>
          <w:szCs w:val="20"/>
          <w:u w:val="single"/>
        </w:rPr>
      </w:pPr>
      <w:r w:rsidRPr="00597239">
        <w:rPr>
          <w:rFonts w:ascii="Century Gothic" w:hAnsi="Century Gothic"/>
          <w:bCs/>
          <w:sz w:val="20"/>
          <w:szCs w:val="20"/>
          <w:u w:val="single"/>
        </w:rPr>
        <w:t>Strike-Slip Faults</w:t>
      </w:r>
    </w:p>
    <w:p w:rsidR="001368E8" w:rsidRPr="00597239" w:rsidRDefault="001368E8" w:rsidP="00597239">
      <w:pPr>
        <w:spacing w:line="240" w:lineRule="auto"/>
        <w:ind w:firstLine="720"/>
        <w:contextualSpacing/>
        <w:rPr>
          <w:rFonts w:ascii="Century Gothic" w:hAnsi="Century Gothic"/>
          <w:sz w:val="20"/>
          <w:szCs w:val="20"/>
        </w:rPr>
      </w:pPr>
      <w:r w:rsidRPr="00597239">
        <w:rPr>
          <w:rFonts w:ascii="Century Gothic" w:hAnsi="Century Gothic"/>
          <w:bCs/>
          <w:sz w:val="20"/>
          <w:szCs w:val="20"/>
        </w:rPr>
        <w:t xml:space="preserve">Strike-slip faults </w:t>
      </w:r>
      <w:r w:rsidRPr="00597239">
        <w:rPr>
          <w:rFonts w:ascii="Century Gothic" w:hAnsi="Century Gothic"/>
          <w:sz w:val="20"/>
          <w:szCs w:val="20"/>
        </w:rPr>
        <w:t>develop when rocks are subjected to shear stress. In strike-slip faults, the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>movement is purely horizontal, with no up-and-down displacement. We classify strike-slip faults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>as either right lateral or left lateral. Imagine yourself standing on one side of a strike-slip fault, so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>that you are facing the fault. If the block on the other side is displaced to your right, the fault is a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>right lateral strike-slip fault (Figure 1). If the block on the other side of the fault is displaced to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>your left, the fault is a left lateral strike-slip fault.</w:t>
      </w:r>
    </w:p>
    <w:p w:rsidR="001368E8" w:rsidRPr="00597239" w:rsidRDefault="001368E8" w:rsidP="00597239">
      <w:pPr>
        <w:spacing w:line="240" w:lineRule="auto"/>
        <w:ind w:firstLine="720"/>
        <w:contextualSpacing/>
        <w:rPr>
          <w:rFonts w:ascii="Century Gothic" w:hAnsi="Century Gothic"/>
          <w:sz w:val="20"/>
          <w:szCs w:val="20"/>
        </w:rPr>
      </w:pPr>
      <w:r w:rsidRPr="00597239">
        <w:rPr>
          <w:rFonts w:ascii="Century Gothic" w:hAnsi="Century Gothic"/>
          <w:sz w:val="20"/>
          <w:szCs w:val="20"/>
        </w:rPr>
        <w:t>Notice that pure strike-slip faults do not produce fault scarps. There are other tell-tale changes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>in the landscape that signal strike-slip faulting. The zigzag effect (offset) of the creek channel is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>the result of movement along the fault (Figure 1). As you might guess, where the two massive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>blocks on either side of a strike-slip fault grind against each other, rock is weakened. Streams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>flowing across strike-slip faults are often diverted to flow along this weakened zone.</w:t>
      </w:r>
    </w:p>
    <w:p w:rsidR="00597239" w:rsidRPr="00597239" w:rsidRDefault="00597239" w:rsidP="001368E8">
      <w:pPr>
        <w:spacing w:line="240" w:lineRule="auto"/>
        <w:contextualSpacing/>
        <w:rPr>
          <w:rFonts w:ascii="Century Gothic" w:hAnsi="Century Gothic"/>
          <w:bCs/>
          <w:sz w:val="20"/>
          <w:szCs w:val="20"/>
        </w:rPr>
      </w:pPr>
    </w:p>
    <w:p w:rsidR="00597239" w:rsidRPr="00597239" w:rsidRDefault="00597239" w:rsidP="00597239">
      <w:pPr>
        <w:spacing w:line="240" w:lineRule="auto"/>
        <w:contextualSpacing/>
        <w:jc w:val="center"/>
        <w:rPr>
          <w:rFonts w:ascii="Century Gothic" w:hAnsi="Century Gothic"/>
          <w:bCs/>
          <w:sz w:val="20"/>
          <w:szCs w:val="20"/>
        </w:rPr>
      </w:pPr>
      <w:r w:rsidRPr="00597239">
        <w:rPr>
          <w:noProof/>
        </w:rPr>
        <w:drawing>
          <wp:inline distT="0" distB="0" distL="0" distR="0" wp14:anchorId="2A2DC4DB" wp14:editId="6325DB57">
            <wp:extent cx="1990725" cy="106590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5809" cy="107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239" w:rsidRPr="00597239" w:rsidRDefault="00597239" w:rsidP="001368E8">
      <w:pPr>
        <w:spacing w:line="240" w:lineRule="auto"/>
        <w:contextualSpacing/>
        <w:rPr>
          <w:rFonts w:ascii="Century Gothic" w:hAnsi="Century Gothic"/>
          <w:bCs/>
          <w:sz w:val="20"/>
          <w:szCs w:val="20"/>
          <w:u w:val="single"/>
        </w:rPr>
      </w:pPr>
    </w:p>
    <w:p w:rsidR="001368E8" w:rsidRPr="00597239" w:rsidRDefault="001368E8" w:rsidP="001368E8">
      <w:pPr>
        <w:spacing w:line="240" w:lineRule="auto"/>
        <w:contextualSpacing/>
        <w:rPr>
          <w:rFonts w:ascii="Century Gothic" w:hAnsi="Century Gothic"/>
          <w:bCs/>
          <w:sz w:val="20"/>
          <w:szCs w:val="20"/>
          <w:u w:val="single"/>
        </w:rPr>
      </w:pPr>
      <w:r w:rsidRPr="00597239">
        <w:rPr>
          <w:rFonts w:ascii="Century Gothic" w:hAnsi="Century Gothic"/>
          <w:bCs/>
          <w:sz w:val="20"/>
          <w:szCs w:val="20"/>
          <w:u w:val="single"/>
        </w:rPr>
        <w:t>Dip-Slip Faults</w:t>
      </w:r>
    </w:p>
    <w:p w:rsidR="001368E8" w:rsidRPr="00597239" w:rsidRDefault="001368E8" w:rsidP="00597239">
      <w:pPr>
        <w:spacing w:line="240" w:lineRule="auto"/>
        <w:ind w:firstLine="720"/>
        <w:contextualSpacing/>
        <w:rPr>
          <w:rFonts w:ascii="Century Gothic" w:hAnsi="Century Gothic"/>
          <w:sz w:val="20"/>
          <w:szCs w:val="20"/>
        </w:rPr>
      </w:pPr>
      <w:r w:rsidRPr="00597239">
        <w:rPr>
          <w:rFonts w:ascii="Century Gothic" w:hAnsi="Century Gothic"/>
          <w:sz w:val="20"/>
          <w:szCs w:val="20"/>
        </w:rPr>
        <w:t xml:space="preserve">When distinguishing between the types of </w:t>
      </w:r>
      <w:r w:rsidRPr="00597239">
        <w:rPr>
          <w:rFonts w:ascii="Century Gothic" w:hAnsi="Century Gothic"/>
          <w:bCs/>
          <w:sz w:val="20"/>
          <w:szCs w:val="20"/>
        </w:rPr>
        <w:t>dip slip faults</w:t>
      </w:r>
      <w:r w:rsidRPr="00597239">
        <w:rPr>
          <w:rFonts w:ascii="Century Gothic" w:hAnsi="Century Gothic"/>
          <w:sz w:val="20"/>
          <w:szCs w:val="20"/>
        </w:rPr>
        <w:t>, we define the block of rock above the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 xml:space="preserve">fault plane as the </w:t>
      </w:r>
      <w:r w:rsidRPr="00597239">
        <w:rPr>
          <w:rFonts w:ascii="Century Gothic" w:hAnsi="Century Gothic"/>
          <w:bCs/>
          <w:sz w:val="20"/>
          <w:szCs w:val="20"/>
        </w:rPr>
        <w:t xml:space="preserve">hanging wall </w:t>
      </w:r>
      <w:r w:rsidRPr="00597239">
        <w:rPr>
          <w:rFonts w:ascii="Century Gothic" w:hAnsi="Century Gothic"/>
          <w:sz w:val="20"/>
          <w:szCs w:val="20"/>
        </w:rPr>
        <w:t xml:space="preserve">block and the block of rock below the fault plane as the </w:t>
      </w:r>
      <w:r w:rsidRPr="00597239">
        <w:rPr>
          <w:rFonts w:ascii="Century Gothic" w:hAnsi="Century Gothic"/>
          <w:bCs/>
          <w:sz w:val="20"/>
          <w:szCs w:val="20"/>
        </w:rPr>
        <w:t>footwall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>block (Fig.2). The terms "hanging wall" and "footwall" are old mining terms. The hanging wall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>block was the block of rock where miners would hang their lanterns; the footwall block was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>where miners would walk. It is easy to determine which side of the fault is the hanging wall if you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>imagine a miner standing on the fault plane. The hanging wall will be the block above the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>miner’s head; the footwall will be the block below the miner</w:t>
      </w:r>
      <w:r w:rsidR="00597239" w:rsidRPr="00597239">
        <w:rPr>
          <w:rFonts w:ascii="Century Gothic" w:hAnsi="Century Gothic"/>
          <w:sz w:val="20"/>
          <w:szCs w:val="20"/>
        </w:rPr>
        <w:t xml:space="preserve">’s feet. Strike-slip faults are </w:t>
      </w:r>
      <w:r w:rsidRPr="00597239">
        <w:rPr>
          <w:rFonts w:ascii="Century Gothic" w:hAnsi="Century Gothic"/>
          <w:sz w:val="20"/>
          <w:szCs w:val="20"/>
        </w:rPr>
        <w:t>vertical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>and thus do not have hanging walls or footwalls.</w:t>
      </w:r>
    </w:p>
    <w:p w:rsidR="00597239" w:rsidRPr="00597239" w:rsidRDefault="00597239" w:rsidP="001368E8">
      <w:pPr>
        <w:spacing w:line="240" w:lineRule="auto"/>
        <w:contextualSpacing/>
        <w:rPr>
          <w:rFonts w:ascii="Century Gothic" w:hAnsi="Century Gothic"/>
          <w:i/>
          <w:iCs/>
          <w:sz w:val="20"/>
          <w:szCs w:val="20"/>
        </w:rPr>
      </w:pPr>
    </w:p>
    <w:p w:rsidR="001368E8" w:rsidRPr="00597239" w:rsidRDefault="001368E8" w:rsidP="00597239">
      <w:pPr>
        <w:spacing w:line="240" w:lineRule="auto"/>
        <w:ind w:firstLine="720"/>
        <w:contextualSpacing/>
        <w:rPr>
          <w:rFonts w:ascii="Century Gothic" w:hAnsi="Century Gothic"/>
          <w:sz w:val="20"/>
          <w:szCs w:val="20"/>
        </w:rPr>
      </w:pPr>
      <w:r w:rsidRPr="00597239">
        <w:rPr>
          <w:rFonts w:ascii="Century Gothic" w:hAnsi="Century Gothic"/>
          <w:sz w:val="20"/>
          <w:szCs w:val="20"/>
        </w:rPr>
        <w:t>If rocks break under tensional stress, the hanging wall will move down relative to the footwall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 xml:space="preserve">and a </w:t>
      </w:r>
      <w:r w:rsidRPr="00597239">
        <w:rPr>
          <w:rFonts w:ascii="Century Gothic" w:hAnsi="Century Gothic"/>
          <w:bCs/>
          <w:sz w:val="20"/>
          <w:szCs w:val="20"/>
        </w:rPr>
        <w:t xml:space="preserve">normal fault </w:t>
      </w:r>
      <w:r w:rsidRPr="00597239">
        <w:rPr>
          <w:rFonts w:ascii="Century Gothic" w:hAnsi="Century Gothic"/>
          <w:sz w:val="20"/>
          <w:szCs w:val="20"/>
        </w:rPr>
        <w:t>forms (Figure 2). In this situation, the crust actually extends and lengthens.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>When rocks break under compressional stress, the hanging wall moves up relative to the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 xml:space="preserve">footwall, and a </w:t>
      </w:r>
      <w:r w:rsidRPr="00597239">
        <w:rPr>
          <w:rFonts w:ascii="Century Gothic" w:hAnsi="Century Gothic"/>
          <w:bCs/>
          <w:sz w:val="20"/>
          <w:szCs w:val="20"/>
        </w:rPr>
        <w:t xml:space="preserve">reverse fault </w:t>
      </w:r>
      <w:r w:rsidRPr="00597239">
        <w:rPr>
          <w:rFonts w:ascii="Century Gothic" w:hAnsi="Century Gothic"/>
          <w:sz w:val="20"/>
          <w:szCs w:val="20"/>
        </w:rPr>
        <w:t xml:space="preserve">forms (Figure 3). In a reverse, the crust is shortened. </w:t>
      </w:r>
      <w:r w:rsidRPr="00597239">
        <w:rPr>
          <w:rFonts w:ascii="Century Gothic" w:hAnsi="Century Gothic"/>
          <w:bCs/>
          <w:sz w:val="20"/>
          <w:szCs w:val="20"/>
        </w:rPr>
        <w:t>Thrust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bCs/>
          <w:sz w:val="20"/>
          <w:szCs w:val="20"/>
        </w:rPr>
        <w:t xml:space="preserve">faults </w:t>
      </w:r>
      <w:r w:rsidRPr="00597239">
        <w:rPr>
          <w:rFonts w:ascii="Century Gothic" w:hAnsi="Century Gothic"/>
          <w:sz w:val="20"/>
          <w:szCs w:val="20"/>
        </w:rPr>
        <w:lastRenderedPageBreak/>
        <w:t>(Figure 4) are simply reverse faults in which the angle formed by the fault plane and the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>surface is quite shallow.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>Commonly, the fault plane itself can become grooved and polished as one block of rock scrapes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 xml:space="preserve">against the other. The scratches on the fault plane surface are called </w:t>
      </w:r>
      <w:r w:rsidRPr="00597239">
        <w:rPr>
          <w:rFonts w:ascii="Century Gothic" w:hAnsi="Century Gothic"/>
          <w:bCs/>
          <w:sz w:val="20"/>
          <w:szCs w:val="20"/>
        </w:rPr>
        <w:t>slickensides</w:t>
      </w:r>
      <w:r w:rsidRPr="00597239">
        <w:rPr>
          <w:rFonts w:ascii="Century Gothic" w:hAnsi="Century Gothic"/>
          <w:sz w:val="20"/>
          <w:szCs w:val="20"/>
        </w:rPr>
        <w:t>.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>Slickensides may record the slip orientation of the fault plane, and may even feel smoother in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>the direction of slip.</w:t>
      </w:r>
    </w:p>
    <w:p w:rsidR="001368E8" w:rsidRPr="00597239" w:rsidRDefault="001368E8" w:rsidP="00597239">
      <w:pPr>
        <w:spacing w:line="240" w:lineRule="auto"/>
        <w:ind w:firstLine="720"/>
        <w:contextualSpacing/>
        <w:rPr>
          <w:rFonts w:ascii="Century Gothic" w:hAnsi="Century Gothic"/>
          <w:sz w:val="20"/>
          <w:szCs w:val="20"/>
        </w:rPr>
      </w:pPr>
      <w:r w:rsidRPr="00597239">
        <w:rPr>
          <w:rFonts w:ascii="Century Gothic" w:hAnsi="Century Gothic"/>
          <w:sz w:val="20"/>
          <w:szCs w:val="20"/>
        </w:rPr>
        <w:t>There is another relationship between rocks on either side of the fault plane that can be used in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>distinguishing normal and reverse faults and are seen in Figures 2 and 3. If the rocks are right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>side up then the normal fault brings down younger rocks over older rocks. Under the same</w:t>
      </w:r>
      <w:r w:rsidR="00597239" w:rsidRPr="00597239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>conditions the reverse fault moves older rocks over younger rocks.</w:t>
      </w:r>
    </w:p>
    <w:p w:rsidR="00597239" w:rsidRDefault="00597239" w:rsidP="00597239">
      <w:pPr>
        <w:spacing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</w:p>
    <w:p w:rsidR="00597239" w:rsidRDefault="00597239" w:rsidP="00597239">
      <w:pPr>
        <w:spacing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inline distT="0" distB="0" distL="0" distR="0" wp14:anchorId="5414D502" wp14:editId="4886BF59">
            <wp:extent cx="3600450" cy="21568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6970" cy="217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239" w:rsidRDefault="00597239" w:rsidP="00597239">
      <w:pPr>
        <w:spacing w:line="240" w:lineRule="auto"/>
        <w:contextualSpacing/>
        <w:rPr>
          <w:rFonts w:ascii="Century Gothic" w:hAnsi="Century Gothic"/>
          <w:sz w:val="20"/>
          <w:szCs w:val="20"/>
        </w:rPr>
      </w:pPr>
    </w:p>
    <w:p w:rsidR="00597239" w:rsidRPr="00597239" w:rsidRDefault="00597239" w:rsidP="00597239">
      <w:pPr>
        <w:pStyle w:val="ListParagraph"/>
        <w:numPr>
          <w:ilvl w:val="0"/>
          <w:numId w:val="1"/>
        </w:numPr>
        <w:spacing w:line="240" w:lineRule="auto"/>
        <w:rPr>
          <w:rFonts w:ascii="Century Gothic" w:hAnsi="Century Gothic"/>
          <w:sz w:val="20"/>
          <w:szCs w:val="20"/>
        </w:rPr>
      </w:pPr>
      <w:r w:rsidRPr="00597239">
        <w:rPr>
          <w:rFonts w:ascii="Century Gothic" w:hAnsi="Century Gothic"/>
          <w:sz w:val="20"/>
          <w:szCs w:val="20"/>
        </w:rPr>
        <w:t>Referring to Figure 1, does it make any difference which side of the fault you stand on in naming the right-lateral or left lateral strike-slip fault? Explain.</w:t>
      </w:r>
    </w:p>
    <w:tbl>
      <w:tblPr>
        <w:tblStyle w:val="TableGrid"/>
        <w:tblW w:w="9244" w:type="dxa"/>
        <w:tblInd w:w="-5" w:type="dxa"/>
        <w:tblLook w:val="04A0" w:firstRow="1" w:lastRow="0" w:firstColumn="1" w:lastColumn="0" w:noHBand="0" w:noVBand="1"/>
      </w:tblPr>
      <w:tblGrid>
        <w:gridCol w:w="9244"/>
      </w:tblGrid>
      <w:tr w:rsidR="00597239" w:rsidTr="00597239">
        <w:trPr>
          <w:trHeight w:val="404"/>
        </w:trPr>
        <w:tc>
          <w:tcPr>
            <w:tcW w:w="9244" w:type="dxa"/>
          </w:tcPr>
          <w:p w:rsidR="00597239" w:rsidRDefault="00597239" w:rsidP="0059723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97239" w:rsidTr="00597239">
        <w:trPr>
          <w:trHeight w:val="404"/>
        </w:trPr>
        <w:tc>
          <w:tcPr>
            <w:tcW w:w="9244" w:type="dxa"/>
          </w:tcPr>
          <w:p w:rsidR="00597239" w:rsidRDefault="00597239" w:rsidP="0059723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97239" w:rsidTr="00597239">
        <w:trPr>
          <w:trHeight w:val="404"/>
        </w:trPr>
        <w:tc>
          <w:tcPr>
            <w:tcW w:w="9244" w:type="dxa"/>
          </w:tcPr>
          <w:p w:rsidR="00597239" w:rsidRDefault="00597239" w:rsidP="0059723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597239" w:rsidRDefault="00597239" w:rsidP="00597239">
      <w:pPr>
        <w:spacing w:line="240" w:lineRule="auto"/>
        <w:contextualSpacing/>
        <w:rPr>
          <w:rFonts w:ascii="Century Gothic" w:hAnsi="Century Gothic"/>
          <w:sz w:val="20"/>
          <w:szCs w:val="20"/>
        </w:rPr>
      </w:pPr>
    </w:p>
    <w:p w:rsidR="00597239" w:rsidRPr="00597239" w:rsidRDefault="00597239" w:rsidP="00597239">
      <w:pPr>
        <w:pStyle w:val="ListParagraph"/>
        <w:numPr>
          <w:ilvl w:val="0"/>
          <w:numId w:val="1"/>
        </w:numPr>
        <w:spacing w:line="240" w:lineRule="auto"/>
        <w:rPr>
          <w:rFonts w:ascii="Century Gothic" w:hAnsi="Century Gothic"/>
          <w:sz w:val="20"/>
          <w:szCs w:val="20"/>
        </w:rPr>
      </w:pPr>
      <w:r w:rsidRPr="00597239">
        <w:rPr>
          <w:rFonts w:ascii="Century Gothic" w:hAnsi="Century Gothic"/>
          <w:sz w:val="20"/>
          <w:szCs w:val="20"/>
        </w:rPr>
        <w:t>Compare and contrast a reverse fault and a thrust fault.</w:t>
      </w:r>
    </w:p>
    <w:tbl>
      <w:tblPr>
        <w:tblStyle w:val="TableGrid"/>
        <w:tblW w:w="9244" w:type="dxa"/>
        <w:tblInd w:w="-5" w:type="dxa"/>
        <w:tblLook w:val="04A0" w:firstRow="1" w:lastRow="0" w:firstColumn="1" w:lastColumn="0" w:noHBand="0" w:noVBand="1"/>
      </w:tblPr>
      <w:tblGrid>
        <w:gridCol w:w="9244"/>
      </w:tblGrid>
      <w:tr w:rsidR="00597239" w:rsidTr="00324519">
        <w:trPr>
          <w:trHeight w:val="404"/>
        </w:trPr>
        <w:tc>
          <w:tcPr>
            <w:tcW w:w="9244" w:type="dxa"/>
          </w:tcPr>
          <w:p w:rsidR="00597239" w:rsidRDefault="00597239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97239" w:rsidTr="00324519">
        <w:trPr>
          <w:trHeight w:val="404"/>
        </w:trPr>
        <w:tc>
          <w:tcPr>
            <w:tcW w:w="9244" w:type="dxa"/>
          </w:tcPr>
          <w:p w:rsidR="00597239" w:rsidRDefault="00597239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97239" w:rsidTr="00324519">
        <w:trPr>
          <w:trHeight w:val="404"/>
        </w:trPr>
        <w:tc>
          <w:tcPr>
            <w:tcW w:w="9244" w:type="dxa"/>
          </w:tcPr>
          <w:p w:rsidR="00597239" w:rsidRDefault="00597239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597239" w:rsidRDefault="00597239" w:rsidP="00597239">
      <w:pPr>
        <w:pStyle w:val="ListParagraph"/>
        <w:spacing w:line="240" w:lineRule="auto"/>
        <w:rPr>
          <w:rFonts w:ascii="Century Gothic" w:hAnsi="Century Gothic"/>
          <w:sz w:val="20"/>
          <w:szCs w:val="20"/>
        </w:rPr>
      </w:pPr>
    </w:p>
    <w:p w:rsidR="00597239" w:rsidRPr="00597239" w:rsidRDefault="00597239" w:rsidP="00597239">
      <w:pPr>
        <w:pStyle w:val="ListParagraph"/>
        <w:numPr>
          <w:ilvl w:val="0"/>
          <w:numId w:val="1"/>
        </w:numPr>
        <w:spacing w:line="240" w:lineRule="auto"/>
        <w:rPr>
          <w:rFonts w:ascii="Century Gothic" w:hAnsi="Century Gothic"/>
          <w:sz w:val="20"/>
          <w:szCs w:val="20"/>
        </w:rPr>
      </w:pPr>
      <w:r w:rsidRPr="00597239">
        <w:rPr>
          <w:rFonts w:ascii="Century Gothic" w:hAnsi="Century Gothic"/>
          <w:sz w:val="20"/>
          <w:szCs w:val="20"/>
        </w:rPr>
        <w:t>Explain how slickensides are used to determine the slip orientation of the fault plane.</w:t>
      </w:r>
    </w:p>
    <w:tbl>
      <w:tblPr>
        <w:tblStyle w:val="TableGrid"/>
        <w:tblW w:w="9244" w:type="dxa"/>
        <w:tblInd w:w="-5" w:type="dxa"/>
        <w:tblLook w:val="04A0" w:firstRow="1" w:lastRow="0" w:firstColumn="1" w:lastColumn="0" w:noHBand="0" w:noVBand="1"/>
      </w:tblPr>
      <w:tblGrid>
        <w:gridCol w:w="9244"/>
      </w:tblGrid>
      <w:tr w:rsidR="00597239" w:rsidTr="00324519">
        <w:trPr>
          <w:trHeight w:val="404"/>
        </w:trPr>
        <w:tc>
          <w:tcPr>
            <w:tcW w:w="9244" w:type="dxa"/>
          </w:tcPr>
          <w:p w:rsidR="00597239" w:rsidRDefault="00597239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97239" w:rsidTr="00324519">
        <w:trPr>
          <w:trHeight w:val="404"/>
        </w:trPr>
        <w:tc>
          <w:tcPr>
            <w:tcW w:w="9244" w:type="dxa"/>
          </w:tcPr>
          <w:p w:rsidR="00597239" w:rsidRDefault="00597239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597239" w:rsidTr="00324519">
        <w:trPr>
          <w:trHeight w:val="404"/>
        </w:trPr>
        <w:tc>
          <w:tcPr>
            <w:tcW w:w="9244" w:type="dxa"/>
          </w:tcPr>
          <w:p w:rsidR="00597239" w:rsidRDefault="00597239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597239" w:rsidRPr="00597239" w:rsidRDefault="00597239" w:rsidP="00597239">
      <w:pPr>
        <w:spacing w:line="240" w:lineRule="auto"/>
        <w:ind w:left="360"/>
        <w:rPr>
          <w:rFonts w:ascii="Century Gothic" w:hAnsi="Century Gothic"/>
          <w:sz w:val="20"/>
          <w:szCs w:val="20"/>
        </w:rPr>
      </w:pPr>
    </w:p>
    <w:p w:rsidR="00597239" w:rsidRDefault="00597239" w:rsidP="00597239">
      <w:pPr>
        <w:spacing w:line="240" w:lineRule="auto"/>
        <w:contextualSpacing/>
        <w:rPr>
          <w:rFonts w:ascii="Century Gothic" w:hAnsi="Century Gothic"/>
          <w:bCs/>
          <w:sz w:val="20"/>
          <w:szCs w:val="20"/>
        </w:rPr>
      </w:pPr>
    </w:p>
    <w:p w:rsidR="00597239" w:rsidRDefault="00597239" w:rsidP="00597239">
      <w:pPr>
        <w:spacing w:line="240" w:lineRule="auto"/>
        <w:contextualSpacing/>
        <w:rPr>
          <w:rFonts w:ascii="Century Gothic" w:hAnsi="Century Gothic"/>
          <w:bCs/>
          <w:sz w:val="20"/>
          <w:szCs w:val="20"/>
        </w:rPr>
      </w:pPr>
    </w:p>
    <w:p w:rsidR="00597239" w:rsidRDefault="00597239" w:rsidP="00597239">
      <w:pPr>
        <w:spacing w:line="240" w:lineRule="auto"/>
        <w:contextualSpacing/>
        <w:rPr>
          <w:rFonts w:ascii="Century Gothic" w:hAnsi="Century Gothic"/>
          <w:bCs/>
          <w:sz w:val="20"/>
          <w:szCs w:val="20"/>
        </w:rPr>
      </w:pPr>
    </w:p>
    <w:p w:rsidR="00597239" w:rsidRDefault="00597239" w:rsidP="00597239">
      <w:pPr>
        <w:spacing w:line="240" w:lineRule="auto"/>
        <w:contextualSpacing/>
        <w:rPr>
          <w:rFonts w:ascii="Century Gothic" w:hAnsi="Century Gothic"/>
          <w:bCs/>
          <w:sz w:val="20"/>
          <w:szCs w:val="20"/>
        </w:rPr>
      </w:pPr>
    </w:p>
    <w:p w:rsidR="00597239" w:rsidRPr="004022CF" w:rsidRDefault="00597239" w:rsidP="00597239">
      <w:pPr>
        <w:spacing w:line="240" w:lineRule="auto"/>
        <w:contextualSpacing/>
        <w:rPr>
          <w:rFonts w:ascii="Century Gothic" w:hAnsi="Century Gothic"/>
          <w:b/>
          <w:bCs/>
          <w:sz w:val="20"/>
          <w:szCs w:val="20"/>
          <w:u w:val="single"/>
        </w:rPr>
      </w:pPr>
      <w:r w:rsidRPr="004022CF">
        <w:rPr>
          <w:rFonts w:ascii="Century Gothic" w:hAnsi="Century Gothic"/>
          <w:b/>
          <w:bCs/>
          <w:sz w:val="20"/>
          <w:szCs w:val="20"/>
          <w:u w:val="single"/>
        </w:rPr>
        <w:t>Lab Procedures:</w:t>
      </w:r>
      <w:r w:rsidR="004022CF">
        <w:rPr>
          <w:rFonts w:ascii="Century Gothic" w:hAnsi="Century Gothic"/>
          <w:b/>
          <w:bCs/>
          <w:sz w:val="20"/>
          <w:szCs w:val="20"/>
          <w:u w:val="single"/>
        </w:rPr>
        <w:tab/>
      </w:r>
      <w:r w:rsidR="004022CF">
        <w:rPr>
          <w:rFonts w:ascii="Century Gothic" w:hAnsi="Century Gothic"/>
          <w:b/>
          <w:bCs/>
          <w:sz w:val="20"/>
          <w:szCs w:val="20"/>
          <w:u w:val="single"/>
        </w:rPr>
        <w:tab/>
      </w:r>
      <w:r w:rsidR="004022CF">
        <w:rPr>
          <w:rFonts w:ascii="Century Gothic" w:hAnsi="Century Gothic"/>
          <w:b/>
          <w:bCs/>
          <w:sz w:val="20"/>
          <w:szCs w:val="20"/>
          <w:u w:val="single"/>
        </w:rPr>
        <w:tab/>
      </w:r>
      <w:r w:rsidR="004022CF">
        <w:rPr>
          <w:rFonts w:ascii="Century Gothic" w:hAnsi="Century Gothic"/>
          <w:b/>
          <w:bCs/>
          <w:sz w:val="20"/>
          <w:szCs w:val="20"/>
          <w:u w:val="single"/>
        </w:rPr>
        <w:tab/>
      </w:r>
      <w:r w:rsidR="004022CF">
        <w:rPr>
          <w:rFonts w:ascii="Century Gothic" w:hAnsi="Century Gothic"/>
          <w:b/>
          <w:bCs/>
          <w:sz w:val="20"/>
          <w:szCs w:val="20"/>
          <w:u w:val="single"/>
        </w:rPr>
        <w:tab/>
      </w:r>
      <w:r w:rsidR="004022CF">
        <w:rPr>
          <w:rFonts w:ascii="Century Gothic" w:hAnsi="Century Gothic"/>
          <w:b/>
          <w:bCs/>
          <w:sz w:val="20"/>
          <w:szCs w:val="20"/>
          <w:u w:val="single"/>
        </w:rPr>
        <w:tab/>
      </w:r>
      <w:r w:rsidR="004022CF">
        <w:rPr>
          <w:rFonts w:ascii="Century Gothic" w:hAnsi="Century Gothic"/>
          <w:b/>
          <w:bCs/>
          <w:sz w:val="20"/>
          <w:szCs w:val="20"/>
          <w:u w:val="single"/>
        </w:rPr>
        <w:tab/>
      </w:r>
      <w:r w:rsidR="004022CF">
        <w:rPr>
          <w:rFonts w:ascii="Century Gothic" w:hAnsi="Century Gothic"/>
          <w:b/>
          <w:bCs/>
          <w:sz w:val="20"/>
          <w:szCs w:val="20"/>
          <w:u w:val="single"/>
        </w:rPr>
        <w:tab/>
      </w:r>
      <w:r w:rsidR="004022CF">
        <w:rPr>
          <w:rFonts w:ascii="Century Gothic" w:hAnsi="Century Gothic"/>
          <w:b/>
          <w:bCs/>
          <w:sz w:val="20"/>
          <w:szCs w:val="20"/>
          <w:u w:val="single"/>
        </w:rPr>
        <w:tab/>
      </w:r>
      <w:r w:rsidR="004022CF">
        <w:rPr>
          <w:rFonts w:ascii="Century Gothic" w:hAnsi="Century Gothic"/>
          <w:b/>
          <w:bCs/>
          <w:sz w:val="20"/>
          <w:szCs w:val="20"/>
          <w:u w:val="single"/>
        </w:rPr>
        <w:tab/>
      </w:r>
      <w:r w:rsidR="004022CF">
        <w:rPr>
          <w:rFonts w:ascii="Century Gothic" w:hAnsi="Century Gothic"/>
          <w:b/>
          <w:bCs/>
          <w:sz w:val="20"/>
          <w:szCs w:val="20"/>
          <w:u w:val="single"/>
        </w:rPr>
        <w:tab/>
      </w:r>
    </w:p>
    <w:p w:rsidR="004022CF" w:rsidRDefault="004022CF" w:rsidP="004022CF">
      <w:pPr>
        <w:pStyle w:val="ListParagraph"/>
        <w:numPr>
          <w:ilvl w:val="0"/>
          <w:numId w:val="2"/>
        </w:numPr>
        <w:spacing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Cut out both shapes, leaving the black tabs on the model. Write names on line before you begin folding and adhering.</w:t>
      </w:r>
    </w:p>
    <w:p w:rsidR="004022CF" w:rsidRDefault="004022CF" w:rsidP="004022CF">
      <w:pPr>
        <w:pStyle w:val="ListParagraph"/>
        <w:numPr>
          <w:ilvl w:val="0"/>
          <w:numId w:val="2"/>
        </w:numPr>
        <w:spacing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Fold at appropriate edges and glue all the XYZ layers together using the tabs.</w:t>
      </w:r>
    </w:p>
    <w:p w:rsidR="004022CF" w:rsidRPr="004022CF" w:rsidRDefault="004022CF" w:rsidP="004022CF">
      <w:pPr>
        <w:pStyle w:val="ListParagraph"/>
        <w:numPr>
          <w:ilvl w:val="0"/>
          <w:numId w:val="2"/>
        </w:numPr>
        <w:spacing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sz w:val="20"/>
          <w:szCs w:val="20"/>
        </w:rPr>
        <w:t>Tape the bottom to the model (too hard to glue)</w:t>
      </w:r>
    </w:p>
    <w:p w:rsidR="00597239" w:rsidRPr="004022CF" w:rsidRDefault="00597239" w:rsidP="00597239">
      <w:pPr>
        <w:spacing w:line="240" w:lineRule="auto"/>
        <w:contextualSpacing/>
        <w:rPr>
          <w:rFonts w:ascii="Century Gothic" w:hAnsi="Century Gothic"/>
          <w:bCs/>
          <w:sz w:val="20"/>
          <w:szCs w:val="20"/>
          <w:u w:val="single"/>
        </w:rPr>
      </w:pPr>
      <w:r w:rsidRPr="004022CF">
        <w:rPr>
          <w:rFonts w:ascii="Century Gothic" w:hAnsi="Century Gothic"/>
          <w:bCs/>
          <w:sz w:val="20"/>
          <w:szCs w:val="20"/>
          <w:u w:val="single"/>
        </w:rPr>
        <w:t>Normal Fault</w:t>
      </w:r>
      <w:r w:rsidR="004022CF">
        <w:rPr>
          <w:rFonts w:ascii="Century Gothic" w:hAnsi="Century Gothic"/>
          <w:bCs/>
          <w:sz w:val="20"/>
          <w:szCs w:val="20"/>
          <w:u w:val="single"/>
        </w:rPr>
        <w:t>:</w:t>
      </w:r>
    </w:p>
    <w:p w:rsidR="004022CF" w:rsidRDefault="00597239" w:rsidP="004022CF">
      <w:pPr>
        <w:pStyle w:val="ListParagraph"/>
        <w:numPr>
          <w:ilvl w:val="0"/>
          <w:numId w:val="5"/>
        </w:numPr>
        <w:spacing w:line="240" w:lineRule="auto"/>
        <w:rPr>
          <w:rFonts w:ascii="Century Gothic" w:hAnsi="Century Gothic"/>
          <w:bCs/>
          <w:sz w:val="20"/>
          <w:szCs w:val="20"/>
        </w:rPr>
      </w:pPr>
      <w:r w:rsidRPr="004022CF">
        <w:rPr>
          <w:rFonts w:ascii="Century Gothic" w:hAnsi="Century Gothic"/>
          <w:bCs/>
          <w:sz w:val="20"/>
          <w:szCs w:val="20"/>
        </w:rPr>
        <w:t>Locate points A and B on your model. Move point B so that it is next to Point A. Observe</w:t>
      </w:r>
      <w:r w:rsidR="004022CF" w:rsidRPr="004022CF">
        <w:rPr>
          <w:rFonts w:ascii="Century Gothic" w:hAnsi="Century Gothic"/>
          <w:bCs/>
          <w:sz w:val="20"/>
          <w:szCs w:val="20"/>
        </w:rPr>
        <w:t xml:space="preserve"> </w:t>
      </w:r>
      <w:r w:rsidRPr="004022CF">
        <w:rPr>
          <w:rFonts w:ascii="Century Gothic" w:hAnsi="Century Gothic"/>
          <w:bCs/>
          <w:sz w:val="20"/>
          <w:szCs w:val="20"/>
        </w:rPr>
        <w:t>your model fr</w:t>
      </w:r>
      <w:r w:rsidR="004022CF">
        <w:rPr>
          <w:rFonts w:ascii="Century Gothic" w:hAnsi="Century Gothic"/>
          <w:bCs/>
          <w:sz w:val="20"/>
          <w:szCs w:val="20"/>
        </w:rPr>
        <w:t>om the side (its cross-section).</w:t>
      </w:r>
    </w:p>
    <w:p w:rsidR="004022CF" w:rsidRDefault="00597239" w:rsidP="004022CF">
      <w:pPr>
        <w:pStyle w:val="ListParagraph"/>
        <w:numPr>
          <w:ilvl w:val="0"/>
          <w:numId w:val="5"/>
        </w:numPr>
        <w:spacing w:line="240" w:lineRule="auto"/>
        <w:rPr>
          <w:rFonts w:ascii="Century Gothic" w:hAnsi="Century Gothic"/>
          <w:bCs/>
          <w:sz w:val="20"/>
          <w:szCs w:val="20"/>
        </w:rPr>
      </w:pPr>
      <w:r w:rsidRPr="004022CF">
        <w:rPr>
          <w:rFonts w:ascii="Century Gothic" w:hAnsi="Century Gothic"/>
          <w:bCs/>
          <w:sz w:val="20"/>
          <w:szCs w:val="20"/>
        </w:rPr>
        <w:t xml:space="preserve">Draw the normal fault as represented by the </w:t>
      </w:r>
      <w:r w:rsidR="004022CF">
        <w:rPr>
          <w:rFonts w:ascii="Century Gothic" w:hAnsi="Century Gothic"/>
          <w:bCs/>
          <w:sz w:val="20"/>
          <w:szCs w:val="20"/>
        </w:rPr>
        <w:t>model you have just constructed. Label the hanging wall and footwall:</w:t>
      </w:r>
    </w:p>
    <w:p w:rsidR="004022CF" w:rsidRDefault="004022CF" w:rsidP="004022CF">
      <w:pPr>
        <w:pStyle w:val="ListParagraph"/>
        <w:spacing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62230</wp:posOffset>
                </wp:positionV>
                <wp:extent cx="5924550" cy="2152650"/>
                <wp:effectExtent l="0" t="0" r="19050" b="1905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2152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939963" id="Rounded Rectangle 5" o:spid="_x0000_s1026" style="position:absolute;margin-left:.75pt;margin-top:4.9pt;width:466.5pt;height:16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" fillcolor="white [3201]" strokecolor="black [3200]" strokeweight="1pt">
                <v:stroke joinstyle="miter"/>
              </v:roundrect>
            </w:pict>
          </mc:Fallback>
        </mc:AlternateContent>
      </w:r>
    </w:p>
    <w:p w:rsidR="004022CF" w:rsidRDefault="004022CF" w:rsidP="004022CF">
      <w:pPr>
        <w:pStyle w:val="ListParagraph"/>
        <w:spacing w:line="240" w:lineRule="auto"/>
        <w:rPr>
          <w:rFonts w:ascii="Century Gothic" w:hAnsi="Century Gothic"/>
          <w:bCs/>
          <w:sz w:val="20"/>
          <w:szCs w:val="20"/>
        </w:rPr>
      </w:pPr>
    </w:p>
    <w:p w:rsidR="004022CF" w:rsidRDefault="004022CF" w:rsidP="004022CF">
      <w:pPr>
        <w:pStyle w:val="ListParagraph"/>
        <w:spacing w:line="240" w:lineRule="auto"/>
        <w:rPr>
          <w:rFonts w:ascii="Century Gothic" w:hAnsi="Century Gothic"/>
          <w:bCs/>
          <w:sz w:val="20"/>
          <w:szCs w:val="20"/>
        </w:rPr>
      </w:pPr>
    </w:p>
    <w:p w:rsidR="004022CF" w:rsidRDefault="004022CF" w:rsidP="004022CF">
      <w:pPr>
        <w:pStyle w:val="ListParagraph"/>
        <w:spacing w:line="240" w:lineRule="auto"/>
        <w:rPr>
          <w:rFonts w:ascii="Century Gothic" w:hAnsi="Century Gothic"/>
          <w:bCs/>
          <w:sz w:val="20"/>
          <w:szCs w:val="20"/>
        </w:rPr>
      </w:pPr>
    </w:p>
    <w:p w:rsidR="004022CF" w:rsidRDefault="004022CF" w:rsidP="004022CF">
      <w:pPr>
        <w:pStyle w:val="ListParagraph"/>
        <w:spacing w:line="240" w:lineRule="auto"/>
        <w:rPr>
          <w:rFonts w:ascii="Century Gothic" w:hAnsi="Century Gothic"/>
          <w:bCs/>
          <w:sz w:val="20"/>
          <w:szCs w:val="20"/>
        </w:rPr>
      </w:pPr>
    </w:p>
    <w:p w:rsidR="004022CF" w:rsidRDefault="004022CF" w:rsidP="004022CF">
      <w:pPr>
        <w:pStyle w:val="ListParagraph"/>
        <w:spacing w:line="240" w:lineRule="auto"/>
        <w:rPr>
          <w:rFonts w:ascii="Century Gothic" w:hAnsi="Century Gothic"/>
          <w:bCs/>
          <w:sz w:val="20"/>
          <w:szCs w:val="20"/>
        </w:rPr>
      </w:pPr>
    </w:p>
    <w:p w:rsidR="004022CF" w:rsidRDefault="004022CF" w:rsidP="004022CF">
      <w:pPr>
        <w:pStyle w:val="ListParagraph"/>
        <w:spacing w:line="240" w:lineRule="auto"/>
        <w:rPr>
          <w:rFonts w:ascii="Century Gothic" w:hAnsi="Century Gothic"/>
          <w:bCs/>
          <w:sz w:val="20"/>
          <w:szCs w:val="20"/>
        </w:rPr>
      </w:pPr>
    </w:p>
    <w:p w:rsidR="004022CF" w:rsidRDefault="004022CF" w:rsidP="004022CF">
      <w:pPr>
        <w:pStyle w:val="ListParagraph"/>
        <w:spacing w:line="240" w:lineRule="auto"/>
        <w:rPr>
          <w:rFonts w:ascii="Century Gothic" w:hAnsi="Century Gothic"/>
          <w:bCs/>
          <w:sz w:val="20"/>
          <w:szCs w:val="20"/>
        </w:rPr>
      </w:pPr>
    </w:p>
    <w:p w:rsidR="004022CF" w:rsidRDefault="004022CF" w:rsidP="004022CF">
      <w:pPr>
        <w:pStyle w:val="ListParagraph"/>
        <w:spacing w:line="240" w:lineRule="auto"/>
        <w:rPr>
          <w:rFonts w:ascii="Century Gothic" w:hAnsi="Century Gothic"/>
          <w:bCs/>
          <w:sz w:val="20"/>
          <w:szCs w:val="20"/>
        </w:rPr>
      </w:pPr>
    </w:p>
    <w:p w:rsidR="004022CF" w:rsidRDefault="004022CF" w:rsidP="004022CF">
      <w:pPr>
        <w:pStyle w:val="ListParagraph"/>
        <w:spacing w:line="240" w:lineRule="auto"/>
        <w:rPr>
          <w:rFonts w:ascii="Century Gothic" w:hAnsi="Century Gothic"/>
          <w:bCs/>
          <w:sz w:val="20"/>
          <w:szCs w:val="20"/>
        </w:rPr>
      </w:pPr>
    </w:p>
    <w:p w:rsidR="004022CF" w:rsidRDefault="004022CF" w:rsidP="004022CF">
      <w:pPr>
        <w:pStyle w:val="ListParagraph"/>
        <w:spacing w:line="240" w:lineRule="auto"/>
        <w:rPr>
          <w:rFonts w:ascii="Century Gothic" w:hAnsi="Century Gothic"/>
          <w:bCs/>
          <w:sz w:val="20"/>
          <w:szCs w:val="20"/>
        </w:rPr>
      </w:pPr>
    </w:p>
    <w:p w:rsidR="004022CF" w:rsidRDefault="004022CF" w:rsidP="004022CF">
      <w:pPr>
        <w:pStyle w:val="ListParagraph"/>
        <w:spacing w:line="240" w:lineRule="auto"/>
        <w:rPr>
          <w:rFonts w:ascii="Century Gothic" w:hAnsi="Century Gothic"/>
          <w:bCs/>
          <w:sz w:val="20"/>
          <w:szCs w:val="20"/>
        </w:rPr>
      </w:pPr>
    </w:p>
    <w:p w:rsidR="004022CF" w:rsidRDefault="004022CF" w:rsidP="004022CF">
      <w:pPr>
        <w:pStyle w:val="ListParagraph"/>
        <w:spacing w:line="240" w:lineRule="auto"/>
        <w:rPr>
          <w:rFonts w:ascii="Century Gothic" w:hAnsi="Century Gothic"/>
          <w:bCs/>
          <w:sz w:val="20"/>
          <w:szCs w:val="20"/>
        </w:rPr>
      </w:pPr>
    </w:p>
    <w:p w:rsidR="004022CF" w:rsidRDefault="004022CF" w:rsidP="004022CF">
      <w:pPr>
        <w:pStyle w:val="ListParagraph"/>
        <w:spacing w:line="240" w:lineRule="auto"/>
        <w:rPr>
          <w:rFonts w:ascii="Century Gothic" w:hAnsi="Century Gothic"/>
          <w:bCs/>
          <w:sz w:val="20"/>
          <w:szCs w:val="20"/>
        </w:rPr>
      </w:pPr>
    </w:p>
    <w:p w:rsidR="004022CF" w:rsidRDefault="004022CF" w:rsidP="00597239">
      <w:pPr>
        <w:spacing w:line="240" w:lineRule="auto"/>
        <w:contextualSpacing/>
        <w:rPr>
          <w:rFonts w:ascii="Century Gothic" w:hAnsi="Century Gothic"/>
          <w:bCs/>
          <w:sz w:val="20"/>
          <w:szCs w:val="20"/>
        </w:rPr>
      </w:pPr>
    </w:p>
    <w:p w:rsidR="00597239" w:rsidRPr="00597239" w:rsidRDefault="00597239" w:rsidP="00597239">
      <w:pPr>
        <w:spacing w:line="240" w:lineRule="auto"/>
        <w:contextualSpacing/>
        <w:rPr>
          <w:rFonts w:ascii="Century Gothic" w:hAnsi="Century Gothic"/>
          <w:bCs/>
          <w:sz w:val="20"/>
          <w:szCs w:val="20"/>
        </w:rPr>
      </w:pPr>
      <w:r w:rsidRPr="00597239">
        <w:rPr>
          <w:rFonts w:ascii="Century Gothic" w:hAnsi="Century Gothic"/>
          <w:bCs/>
          <w:sz w:val="20"/>
          <w:szCs w:val="20"/>
        </w:rPr>
        <w:t>Questions</w:t>
      </w:r>
      <w:r w:rsidR="004022CF">
        <w:rPr>
          <w:rFonts w:ascii="Century Gothic" w:hAnsi="Century Gothic"/>
          <w:bCs/>
          <w:sz w:val="20"/>
          <w:szCs w:val="20"/>
        </w:rPr>
        <w:t>:</w:t>
      </w:r>
    </w:p>
    <w:p w:rsidR="00597239" w:rsidRPr="004022CF" w:rsidRDefault="00597239" w:rsidP="004022CF">
      <w:pPr>
        <w:pStyle w:val="ListParagraph"/>
        <w:numPr>
          <w:ilvl w:val="0"/>
          <w:numId w:val="3"/>
        </w:numPr>
        <w:spacing w:line="240" w:lineRule="auto"/>
        <w:rPr>
          <w:rFonts w:ascii="Century Gothic" w:hAnsi="Century Gothic"/>
          <w:sz w:val="20"/>
          <w:szCs w:val="20"/>
        </w:rPr>
      </w:pPr>
      <w:r w:rsidRPr="004022CF">
        <w:rPr>
          <w:rFonts w:ascii="Century Gothic" w:hAnsi="Century Gothic"/>
          <w:sz w:val="20"/>
          <w:szCs w:val="20"/>
        </w:rPr>
        <w:t>Which way did point B move relative to point A?</w:t>
      </w:r>
    </w:p>
    <w:tbl>
      <w:tblPr>
        <w:tblStyle w:val="TableGrid"/>
        <w:tblW w:w="9244" w:type="dxa"/>
        <w:tblInd w:w="-5" w:type="dxa"/>
        <w:tblLook w:val="04A0" w:firstRow="1" w:lastRow="0" w:firstColumn="1" w:lastColumn="0" w:noHBand="0" w:noVBand="1"/>
      </w:tblPr>
      <w:tblGrid>
        <w:gridCol w:w="9244"/>
      </w:tblGrid>
      <w:tr w:rsidR="004022CF" w:rsidTr="00324519">
        <w:trPr>
          <w:trHeight w:val="404"/>
        </w:trPr>
        <w:tc>
          <w:tcPr>
            <w:tcW w:w="9244" w:type="dxa"/>
          </w:tcPr>
          <w:p w:rsidR="004022CF" w:rsidRDefault="004022C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022CF" w:rsidTr="00324519">
        <w:trPr>
          <w:trHeight w:val="404"/>
        </w:trPr>
        <w:tc>
          <w:tcPr>
            <w:tcW w:w="9244" w:type="dxa"/>
          </w:tcPr>
          <w:p w:rsidR="004022CF" w:rsidRDefault="004022C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022CF" w:rsidTr="00324519">
        <w:trPr>
          <w:trHeight w:val="404"/>
        </w:trPr>
        <w:tc>
          <w:tcPr>
            <w:tcW w:w="9244" w:type="dxa"/>
          </w:tcPr>
          <w:p w:rsidR="004022CF" w:rsidRDefault="004022C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4022CF" w:rsidRPr="004022CF" w:rsidRDefault="004022CF" w:rsidP="004022CF">
      <w:pPr>
        <w:pStyle w:val="ListParagraph"/>
        <w:spacing w:line="240" w:lineRule="auto"/>
        <w:rPr>
          <w:rFonts w:ascii="Century Gothic" w:hAnsi="Century Gothic"/>
          <w:sz w:val="20"/>
          <w:szCs w:val="20"/>
        </w:rPr>
      </w:pPr>
    </w:p>
    <w:p w:rsidR="00597239" w:rsidRPr="004022CF" w:rsidRDefault="00597239" w:rsidP="004022CF">
      <w:pPr>
        <w:pStyle w:val="ListParagraph"/>
        <w:numPr>
          <w:ilvl w:val="0"/>
          <w:numId w:val="3"/>
        </w:numPr>
        <w:spacing w:line="240" w:lineRule="auto"/>
        <w:rPr>
          <w:rFonts w:ascii="Century Gothic" w:hAnsi="Century Gothic"/>
          <w:sz w:val="20"/>
          <w:szCs w:val="20"/>
        </w:rPr>
      </w:pPr>
      <w:r w:rsidRPr="004022CF">
        <w:rPr>
          <w:rFonts w:ascii="Century Gothic" w:hAnsi="Century Gothic"/>
          <w:sz w:val="20"/>
          <w:szCs w:val="20"/>
        </w:rPr>
        <w:t>What happened to rock layers X, Y and Z?</w:t>
      </w:r>
    </w:p>
    <w:tbl>
      <w:tblPr>
        <w:tblStyle w:val="TableGrid"/>
        <w:tblW w:w="9244" w:type="dxa"/>
        <w:tblInd w:w="-5" w:type="dxa"/>
        <w:tblLook w:val="04A0" w:firstRow="1" w:lastRow="0" w:firstColumn="1" w:lastColumn="0" w:noHBand="0" w:noVBand="1"/>
      </w:tblPr>
      <w:tblGrid>
        <w:gridCol w:w="9244"/>
      </w:tblGrid>
      <w:tr w:rsidR="004022CF" w:rsidTr="00324519">
        <w:trPr>
          <w:trHeight w:val="404"/>
        </w:trPr>
        <w:tc>
          <w:tcPr>
            <w:tcW w:w="9244" w:type="dxa"/>
          </w:tcPr>
          <w:p w:rsidR="004022CF" w:rsidRDefault="004022C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022CF" w:rsidTr="00324519">
        <w:trPr>
          <w:trHeight w:val="404"/>
        </w:trPr>
        <w:tc>
          <w:tcPr>
            <w:tcW w:w="9244" w:type="dxa"/>
          </w:tcPr>
          <w:p w:rsidR="004022CF" w:rsidRDefault="004022C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022CF" w:rsidTr="00324519">
        <w:trPr>
          <w:trHeight w:val="404"/>
        </w:trPr>
        <w:tc>
          <w:tcPr>
            <w:tcW w:w="9244" w:type="dxa"/>
          </w:tcPr>
          <w:p w:rsidR="004022CF" w:rsidRDefault="004022C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4022CF" w:rsidRPr="004022CF" w:rsidRDefault="004022CF" w:rsidP="004022CF">
      <w:pPr>
        <w:spacing w:line="240" w:lineRule="auto"/>
        <w:rPr>
          <w:rFonts w:ascii="Century Gothic" w:hAnsi="Century Gothic"/>
          <w:sz w:val="20"/>
          <w:szCs w:val="20"/>
        </w:rPr>
      </w:pPr>
    </w:p>
    <w:p w:rsidR="00597239" w:rsidRPr="004022CF" w:rsidRDefault="00597239" w:rsidP="004022CF">
      <w:pPr>
        <w:pStyle w:val="ListParagraph"/>
        <w:numPr>
          <w:ilvl w:val="0"/>
          <w:numId w:val="3"/>
        </w:numPr>
        <w:spacing w:line="240" w:lineRule="auto"/>
        <w:rPr>
          <w:rFonts w:ascii="Century Gothic" w:hAnsi="Century Gothic"/>
          <w:sz w:val="20"/>
          <w:szCs w:val="20"/>
        </w:rPr>
      </w:pPr>
      <w:r w:rsidRPr="004022CF">
        <w:rPr>
          <w:rFonts w:ascii="Century Gothic" w:hAnsi="Century Gothic"/>
          <w:sz w:val="20"/>
          <w:szCs w:val="20"/>
        </w:rPr>
        <w:t>Are the rock layers still continuous?</w:t>
      </w:r>
    </w:p>
    <w:tbl>
      <w:tblPr>
        <w:tblStyle w:val="TableGrid"/>
        <w:tblW w:w="9244" w:type="dxa"/>
        <w:tblInd w:w="-5" w:type="dxa"/>
        <w:tblLook w:val="04A0" w:firstRow="1" w:lastRow="0" w:firstColumn="1" w:lastColumn="0" w:noHBand="0" w:noVBand="1"/>
      </w:tblPr>
      <w:tblGrid>
        <w:gridCol w:w="9244"/>
      </w:tblGrid>
      <w:tr w:rsidR="004022CF" w:rsidTr="00324519">
        <w:trPr>
          <w:trHeight w:val="404"/>
        </w:trPr>
        <w:tc>
          <w:tcPr>
            <w:tcW w:w="9244" w:type="dxa"/>
          </w:tcPr>
          <w:p w:rsidR="004022CF" w:rsidRDefault="004022C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022CF" w:rsidTr="00324519">
        <w:trPr>
          <w:trHeight w:val="404"/>
        </w:trPr>
        <w:tc>
          <w:tcPr>
            <w:tcW w:w="9244" w:type="dxa"/>
          </w:tcPr>
          <w:p w:rsidR="004022CF" w:rsidRDefault="004022C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022CF" w:rsidTr="00324519">
        <w:trPr>
          <w:trHeight w:val="404"/>
        </w:trPr>
        <w:tc>
          <w:tcPr>
            <w:tcW w:w="9244" w:type="dxa"/>
          </w:tcPr>
          <w:p w:rsidR="004022CF" w:rsidRDefault="004022C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4022CF" w:rsidRDefault="004022CF" w:rsidP="004022CF">
      <w:pPr>
        <w:spacing w:line="240" w:lineRule="auto"/>
        <w:rPr>
          <w:rFonts w:ascii="Century Gothic" w:hAnsi="Century Gothic"/>
          <w:sz w:val="20"/>
          <w:szCs w:val="20"/>
        </w:rPr>
      </w:pPr>
    </w:p>
    <w:p w:rsidR="004022CF" w:rsidRPr="004022CF" w:rsidRDefault="004022CF" w:rsidP="004022CF">
      <w:pPr>
        <w:spacing w:line="240" w:lineRule="auto"/>
        <w:rPr>
          <w:rFonts w:ascii="Century Gothic" w:hAnsi="Century Gothic"/>
          <w:sz w:val="20"/>
          <w:szCs w:val="20"/>
        </w:rPr>
      </w:pPr>
    </w:p>
    <w:p w:rsidR="00597239" w:rsidRPr="004022CF" w:rsidRDefault="00597239" w:rsidP="004022CF">
      <w:pPr>
        <w:pStyle w:val="ListParagraph"/>
        <w:numPr>
          <w:ilvl w:val="0"/>
          <w:numId w:val="3"/>
        </w:numPr>
        <w:spacing w:line="240" w:lineRule="auto"/>
        <w:rPr>
          <w:rFonts w:ascii="Century Gothic" w:hAnsi="Century Gothic"/>
          <w:sz w:val="20"/>
          <w:szCs w:val="20"/>
        </w:rPr>
      </w:pPr>
      <w:r w:rsidRPr="004022CF">
        <w:rPr>
          <w:rFonts w:ascii="Century Gothic" w:hAnsi="Century Gothic"/>
          <w:sz w:val="20"/>
          <w:szCs w:val="20"/>
        </w:rPr>
        <w:t>What likely happened to the road? The railroad tracks?</w:t>
      </w:r>
    </w:p>
    <w:tbl>
      <w:tblPr>
        <w:tblStyle w:val="TableGrid"/>
        <w:tblW w:w="9244" w:type="dxa"/>
        <w:tblInd w:w="-5" w:type="dxa"/>
        <w:tblLook w:val="04A0" w:firstRow="1" w:lastRow="0" w:firstColumn="1" w:lastColumn="0" w:noHBand="0" w:noVBand="1"/>
      </w:tblPr>
      <w:tblGrid>
        <w:gridCol w:w="9244"/>
      </w:tblGrid>
      <w:tr w:rsidR="004022CF" w:rsidTr="00324519">
        <w:trPr>
          <w:trHeight w:val="404"/>
        </w:trPr>
        <w:tc>
          <w:tcPr>
            <w:tcW w:w="9244" w:type="dxa"/>
          </w:tcPr>
          <w:p w:rsidR="004022CF" w:rsidRDefault="004022C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022CF" w:rsidTr="00324519">
        <w:trPr>
          <w:trHeight w:val="404"/>
        </w:trPr>
        <w:tc>
          <w:tcPr>
            <w:tcW w:w="9244" w:type="dxa"/>
          </w:tcPr>
          <w:p w:rsidR="004022CF" w:rsidRDefault="004022C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022CF" w:rsidTr="00324519">
        <w:trPr>
          <w:trHeight w:val="404"/>
        </w:trPr>
        <w:tc>
          <w:tcPr>
            <w:tcW w:w="9244" w:type="dxa"/>
          </w:tcPr>
          <w:p w:rsidR="004022CF" w:rsidRDefault="004022C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4022CF" w:rsidRPr="004022CF" w:rsidRDefault="004022CF" w:rsidP="004022CF">
      <w:pPr>
        <w:spacing w:line="240" w:lineRule="auto"/>
        <w:rPr>
          <w:rFonts w:ascii="Century Gothic" w:hAnsi="Century Gothic"/>
          <w:sz w:val="20"/>
          <w:szCs w:val="20"/>
        </w:rPr>
      </w:pPr>
    </w:p>
    <w:p w:rsidR="00597239" w:rsidRPr="004022CF" w:rsidRDefault="00597239" w:rsidP="004022CF">
      <w:pPr>
        <w:pStyle w:val="ListParagraph"/>
        <w:numPr>
          <w:ilvl w:val="0"/>
          <w:numId w:val="3"/>
        </w:numPr>
        <w:spacing w:line="240" w:lineRule="auto"/>
        <w:rPr>
          <w:rFonts w:ascii="Century Gothic" w:hAnsi="Century Gothic"/>
          <w:sz w:val="20"/>
          <w:szCs w:val="20"/>
        </w:rPr>
      </w:pPr>
      <w:r w:rsidRPr="004022CF">
        <w:rPr>
          <w:rFonts w:ascii="Century Gothic" w:hAnsi="Century Gothic"/>
          <w:sz w:val="20"/>
          <w:szCs w:val="20"/>
        </w:rPr>
        <w:t>Is this type of fault caused by tension, compression or shearing?</w:t>
      </w:r>
    </w:p>
    <w:tbl>
      <w:tblPr>
        <w:tblStyle w:val="TableGrid"/>
        <w:tblW w:w="9244" w:type="dxa"/>
        <w:tblInd w:w="-5" w:type="dxa"/>
        <w:tblLook w:val="04A0" w:firstRow="1" w:lastRow="0" w:firstColumn="1" w:lastColumn="0" w:noHBand="0" w:noVBand="1"/>
      </w:tblPr>
      <w:tblGrid>
        <w:gridCol w:w="9244"/>
      </w:tblGrid>
      <w:tr w:rsidR="004022CF" w:rsidTr="00324519">
        <w:trPr>
          <w:trHeight w:val="404"/>
        </w:trPr>
        <w:tc>
          <w:tcPr>
            <w:tcW w:w="9244" w:type="dxa"/>
          </w:tcPr>
          <w:p w:rsidR="004022CF" w:rsidRDefault="004022C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022CF" w:rsidTr="00324519">
        <w:trPr>
          <w:trHeight w:val="404"/>
        </w:trPr>
        <w:tc>
          <w:tcPr>
            <w:tcW w:w="9244" w:type="dxa"/>
          </w:tcPr>
          <w:p w:rsidR="004022CF" w:rsidRDefault="004022C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022CF" w:rsidTr="00324519">
        <w:trPr>
          <w:trHeight w:val="404"/>
        </w:trPr>
        <w:tc>
          <w:tcPr>
            <w:tcW w:w="9244" w:type="dxa"/>
          </w:tcPr>
          <w:p w:rsidR="004022CF" w:rsidRDefault="004022C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4022CF" w:rsidRPr="004022CF" w:rsidRDefault="004022CF" w:rsidP="004022CF">
      <w:pPr>
        <w:spacing w:line="240" w:lineRule="auto"/>
        <w:rPr>
          <w:rFonts w:ascii="Century Gothic" w:hAnsi="Century Gothic"/>
          <w:sz w:val="20"/>
          <w:szCs w:val="20"/>
        </w:rPr>
      </w:pPr>
    </w:p>
    <w:p w:rsidR="00597239" w:rsidRPr="004022CF" w:rsidRDefault="00597239" w:rsidP="00597239">
      <w:pPr>
        <w:spacing w:line="240" w:lineRule="auto"/>
        <w:contextualSpacing/>
        <w:rPr>
          <w:rFonts w:ascii="Century Gothic" w:hAnsi="Century Gothic"/>
          <w:bCs/>
          <w:sz w:val="20"/>
          <w:szCs w:val="20"/>
          <w:u w:val="single"/>
        </w:rPr>
      </w:pPr>
      <w:r w:rsidRPr="004022CF">
        <w:rPr>
          <w:rFonts w:ascii="Century Gothic" w:hAnsi="Century Gothic"/>
          <w:bCs/>
          <w:sz w:val="20"/>
          <w:szCs w:val="20"/>
          <w:u w:val="single"/>
        </w:rPr>
        <w:t>Reverse Fault</w:t>
      </w:r>
      <w:r w:rsidR="004022CF">
        <w:rPr>
          <w:rFonts w:ascii="Century Gothic" w:hAnsi="Century Gothic"/>
          <w:bCs/>
          <w:sz w:val="20"/>
          <w:szCs w:val="20"/>
          <w:u w:val="single"/>
        </w:rPr>
        <w:t>:</w:t>
      </w:r>
    </w:p>
    <w:p w:rsidR="00597239" w:rsidRPr="004022CF" w:rsidRDefault="00597239" w:rsidP="00597239">
      <w:pPr>
        <w:pStyle w:val="ListParagraph"/>
        <w:numPr>
          <w:ilvl w:val="0"/>
          <w:numId w:val="4"/>
        </w:numPr>
        <w:spacing w:line="240" w:lineRule="auto"/>
        <w:rPr>
          <w:rFonts w:ascii="Century Gothic" w:hAnsi="Century Gothic"/>
          <w:bCs/>
          <w:sz w:val="20"/>
          <w:szCs w:val="20"/>
        </w:rPr>
      </w:pPr>
      <w:r w:rsidRPr="004022CF">
        <w:rPr>
          <w:rFonts w:ascii="Century Gothic" w:hAnsi="Century Gothic"/>
          <w:bCs/>
          <w:sz w:val="20"/>
          <w:szCs w:val="20"/>
        </w:rPr>
        <w:t>Locate points C and D on your model. Move Poin</w:t>
      </w:r>
      <w:r w:rsidR="004022CF">
        <w:rPr>
          <w:rFonts w:ascii="Century Gothic" w:hAnsi="Century Gothic"/>
          <w:bCs/>
          <w:sz w:val="20"/>
          <w:szCs w:val="20"/>
        </w:rPr>
        <w:t xml:space="preserve">t C next to point D. Observe the </w:t>
      </w:r>
      <w:r w:rsidRPr="004022CF">
        <w:rPr>
          <w:rFonts w:ascii="Century Gothic" w:hAnsi="Century Gothic"/>
          <w:bCs/>
          <w:sz w:val="20"/>
          <w:szCs w:val="20"/>
        </w:rPr>
        <w:t>cross-section of your model.</w:t>
      </w:r>
    </w:p>
    <w:p w:rsidR="00597239" w:rsidRDefault="004022CF" w:rsidP="004022CF">
      <w:pPr>
        <w:pStyle w:val="ListParagraph"/>
        <w:numPr>
          <w:ilvl w:val="0"/>
          <w:numId w:val="4"/>
        </w:numPr>
        <w:spacing w:line="240" w:lineRule="auto"/>
        <w:rPr>
          <w:rFonts w:ascii="Century Gothic" w:hAnsi="Century Gothic"/>
          <w:bCs/>
          <w:sz w:val="20"/>
          <w:szCs w:val="20"/>
        </w:rPr>
      </w:pPr>
      <w:r>
        <w:rPr>
          <w:rFonts w:ascii="Century Gothic" w:hAnsi="Century Gothic"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B951E27" wp14:editId="12B2856E">
                <wp:simplePos x="0" y="0"/>
                <wp:positionH relativeFrom="column">
                  <wp:posOffset>28575</wp:posOffset>
                </wp:positionH>
                <wp:positionV relativeFrom="paragraph">
                  <wp:posOffset>377190</wp:posOffset>
                </wp:positionV>
                <wp:extent cx="5953125" cy="2152650"/>
                <wp:effectExtent l="0" t="0" r="28575" b="19050"/>
                <wp:wrapTight wrapText="bothSides">
                  <wp:wrapPolygon edited="0">
                    <wp:start x="829" y="0"/>
                    <wp:lineTo x="0" y="1147"/>
                    <wp:lineTo x="0" y="20262"/>
                    <wp:lineTo x="622" y="21409"/>
                    <wp:lineTo x="760" y="21600"/>
                    <wp:lineTo x="20874" y="21600"/>
                    <wp:lineTo x="21012" y="21409"/>
                    <wp:lineTo x="21635" y="20262"/>
                    <wp:lineTo x="21635" y="1147"/>
                    <wp:lineTo x="20805" y="0"/>
                    <wp:lineTo x="829" y="0"/>
                  </wp:wrapPolygon>
                </wp:wrapTight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2152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3EF8FD" id="Rounded Rectangle 6" o:spid="_x0000_s1026" style="position:absolute;margin-left:2.25pt;margin-top:29.7pt;width:468.75pt;height:169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" fillcolor="white [3201]" strokecolor="black [3200]" strokeweight="1pt">
                <v:stroke joinstyle="miter"/>
                <w10:wrap type="tight"/>
              </v:roundrect>
            </w:pict>
          </mc:Fallback>
        </mc:AlternateContent>
      </w:r>
      <w:r w:rsidR="00597239" w:rsidRPr="004022CF">
        <w:rPr>
          <w:rFonts w:ascii="Century Gothic" w:hAnsi="Century Gothic"/>
          <w:bCs/>
          <w:sz w:val="20"/>
          <w:szCs w:val="20"/>
        </w:rPr>
        <w:t xml:space="preserve">Draw the reverse fault as represented by the </w:t>
      </w:r>
      <w:r>
        <w:rPr>
          <w:rFonts w:ascii="Century Gothic" w:hAnsi="Century Gothic"/>
          <w:bCs/>
          <w:sz w:val="20"/>
          <w:szCs w:val="20"/>
        </w:rPr>
        <w:t>model you have just constructed</w:t>
      </w:r>
      <w:r w:rsidR="00037D9F">
        <w:rPr>
          <w:rFonts w:ascii="Century Gothic" w:hAnsi="Century Gothic"/>
          <w:bCs/>
          <w:sz w:val="20"/>
          <w:szCs w:val="20"/>
        </w:rPr>
        <w:t>. Label the hanging wall and footwall</w:t>
      </w:r>
      <w:r>
        <w:rPr>
          <w:rFonts w:ascii="Century Gothic" w:hAnsi="Century Gothic"/>
          <w:bCs/>
          <w:sz w:val="20"/>
          <w:szCs w:val="20"/>
        </w:rPr>
        <w:t>:</w:t>
      </w:r>
    </w:p>
    <w:p w:rsidR="004022CF" w:rsidRDefault="004022CF" w:rsidP="00597239">
      <w:pPr>
        <w:spacing w:line="240" w:lineRule="auto"/>
        <w:contextualSpacing/>
        <w:rPr>
          <w:rFonts w:ascii="Century Gothic" w:hAnsi="Century Gothic"/>
          <w:bCs/>
          <w:sz w:val="20"/>
          <w:szCs w:val="20"/>
        </w:rPr>
      </w:pPr>
    </w:p>
    <w:p w:rsidR="00597239" w:rsidRPr="00597239" w:rsidRDefault="00597239" w:rsidP="00597239">
      <w:pPr>
        <w:spacing w:line="240" w:lineRule="auto"/>
        <w:contextualSpacing/>
        <w:rPr>
          <w:rFonts w:ascii="Century Gothic" w:hAnsi="Century Gothic"/>
          <w:bCs/>
          <w:sz w:val="20"/>
          <w:szCs w:val="20"/>
        </w:rPr>
      </w:pPr>
      <w:r w:rsidRPr="00597239">
        <w:rPr>
          <w:rFonts w:ascii="Century Gothic" w:hAnsi="Century Gothic"/>
          <w:bCs/>
          <w:sz w:val="20"/>
          <w:szCs w:val="20"/>
        </w:rPr>
        <w:t>Questions</w:t>
      </w:r>
      <w:r w:rsidR="004022CF">
        <w:rPr>
          <w:rFonts w:ascii="Century Gothic" w:hAnsi="Century Gothic"/>
          <w:bCs/>
          <w:sz w:val="20"/>
          <w:szCs w:val="20"/>
        </w:rPr>
        <w:t>:</w:t>
      </w:r>
    </w:p>
    <w:p w:rsidR="00597239" w:rsidRPr="004022CF" w:rsidRDefault="00597239" w:rsidP="004022CF">
      <w:pPr>
        <w:pStyle w:val="ListParagraph"/>
        <w:numPr>
          <w:ilvl w:val="0"/>
          <w:numId w:val="6"/>
        </w:numPr>
        <w:spacing w:line="240" w:lineRule="auto"/>
        <w:rPr>
          <w:rFonts w:ascii="Century Gothic" w:hAnsi="Century Gothic"/>
          <w:sz w:val="20"/>
          <w:szCs w:val="20"/>
        </w:rPr>
      </w:pPr>
      <w:r w:rsidRPr="004022CF">
        <w:rPr>
          <w:rFonts w:ascii="Century Gothic" w:hAnsi="Century Gothic"/>
          <w:sz w:val="20"/>
          <w:szCs w:val="20"/>
        </w:rPr>
        <w:t>Which way did point D move relative to point C?</w:t>
      </w:r>
    </w:p>
    <w:tbl>
      <w:tblPr>
        <w:tblStyle w:val="TableGrid"/>
        <w:tblW w:w="9244" w:type="dxa"/>
        <w:tblInd w:w="-5" w:type="dxa"/>
        <w:tblLook w:val="04A0" w:firstRow="1" w:lastRow="0" w:firstColumn="1" w:lastColumn="0" w:noHBand="0" w:noVBand="1"/>
      </w:tblPr>
      <w:tblGrid>
        <w:gridCol w:w="9244"/>
      </w:tblGrid>
      <w:tr w:rsidR="004022CF" w:rsidTr="00324519">
        <w:trPr>
          <w:trHeight w:val="404"/>
        </w:trPr>
        <w:tc>
          <w:tcPr>
            <w:tcW w:w="9244" w:type="dxa"/>
          </w:tcPr>
          <w:p w:rsidR="004022CF" w:rsidRDefault="004022C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022CF" w:rsidTr="00324519">
        <w:trPr>
          <w:trHeight w:val="404"/>
        </w:trPr>
        <w:tc>
          <w:tcPr>
            <w:tcW w:w="9244" w:type="dxa"/>
          </w:tcPr>
          <w:p w:rsidR="004022CF" w:rsidRDefault="004022C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022CF" w:rsidTr="00324519">
        <w:trPr>
          <w:trHeight w:val="404"/>
        </w:trPr>
        <w:tc>
          <w:tcPr>
            <w:tcW w:w="9244" w:type="dxa"/>
          </w:tcPr>
          <w:p w:rsidR="004022CF" w:rsidRDefault="004022C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4022CF" w:rsidRPr="004022CF" w:rsidRDefault="004022CF" w:rsidP="004022CF">
      <w:pPr>
        <w:spacing w:line="240" w:lineRule="auto"/>
        <w:ind w:left="360"/>
        <w:rPr>
          <w:rFonts w:ascii="Century Gothic" w:hAnsi="Century Gothic"/>
          <w:sz w:val="20"/>
          <w:szCs w:val="20"/>
        </w:rPr>
      </w:pPr>
    </w:p>
    <w:p w:rsidR="00597239" w:rsidRPr="004022CF" w:rsidRDefault="00597239" w:rsidP="004022CF">
      <w:pPr>
        <w:pStyle w:val="ListParagraph"/>
        <w:numPr>
          <w:ilvl w:val="0"/>
          <w:numId w:val="6"/>
        </w:numPr>
        <w:spacing w:line="240" w:lineRule="auto"/>
        <w:rPr>
          <w:rFonts w:ascii="Century Gothic" w:hAnsi="Century Gothic"/>
          <w:sz w:val="20"/>
          <w:szCs w:val="20"/>
        </w:rPr>
      </w:pPr>
      <w:r w:rsidRPr="004022CF">
        <w:rPr>
          <w:rFonts w:ascii="Century Gothic" w:hAnsi="Century Gothic"/>
          <w:sz w:val="20"/>
          <w:szCs w:val="20"/>
        </w:rPr>
        <w:t>What happened to rock layers X, Y and Z?</w:t>
      </w:r>
    </w:p>
    <w:tbl>
      <w:tblPr>
        <w:tblStyle w:val="TableGrid"/>
        <w:tblW w:w="9244" w:type="dxa"/>
        <w:tblInd w:w="-5" w:type="dxa"/>
        <w:tblLook w:val="04A0" w:firstRow="1" w:lastRow="0" w:firstColumn="1" w:lastColumn="0" w:noHBand="0" w:noVBand="1"/>
      </w:tblPr>
      <w:tblGrid>
        <w:gridCol w:w="9244"/>
      </w:tblGrid>
      <w:tr w:rsidR="004022CF" w:rsidTr="00324519">
        <w:trPr>
          <w:trHeight w:val="404"/>
        </w:trPr>
        <w:tc>
          <w:tcPr>
            <w:tcW w:w="9244" w:type="dxa"/>
          </w:tcPr>
          <w:p w:rsidR="004022CF" w:rsidRDefault="004022C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022CF" w:rsidTr="00324519">
        <w:trPr>
          <w:trHeight w:val="404"/>
        </w:trPr>
        <w:tc>
          <w:tcPr>
            <w:tcW w:w="9244" w:type="dxa"/>
          </w:tcPr>
          <w:p w:rsidR="004022CF" w:rsidRDefault="004022C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4022CF" w:rsidRPr="004022CF" w:rsidRDefault="004022CF" w:rsidP="004022CF">
      <w:pPr>
        <w:spacing w:line="240" w:lineRule="auto"/>
        <w:ind w:left="360"/>
        <w:rPr>
          <w:rFonts w:ascii="Century Gothic" w:hAnsi="Century Gothic"/>
          <w:sz w:val="20"/>
          <w:szCs w:val="20"/>
        </w:rPr>
      </w:pPr>
    </w:p>
    <w:p w:rsidR="00597239" w:rsidRPr="004022CF" w:rsidRDefault="00597239" w:rsidP="004022CF">
      <w:pPr>
        <w:pStyle w:val="ListParagraph"/>
        <w:numPr>
          <w:ilvl w:val="0"/>
          <w:numId w:val="6"/>
        </w:numPr>
        <w:spacing w:line="240" w:lineRule="auto"/>
        <w:rPr>
          <w:rFonts w:ascii="Century Gothic" w:hAnsi="Century Gothic"/>
          <w:sz w:val="20"/>
          <w:szCs w:val="20"/>
        </w:rPr>
      </w:pPr>
      <w:r w:rsidRPr="004022CF">
        <w:rPr>
          <w:rFonts w:ascii="Century Gothic" w:hAnsi="Century Gothic"/>
          <w:sz w:val="20"/>
          <w:szCs w:val="20"/>
        </w:rPr>
        <w:t>Are the rock layers still continuous?</w:t>
      </w:r>
    </w:p>
    <w:tbl>
      <w:tblPr>
        <w:tblStyle w:val="TableGrid"/>
        <w:tblW w:w="9244" w:type="dxa"/>
        <w:tblInd w:w="-5" w:type="dxa"/>
        <w:tblLook w:val="04A0" w:firstRow="1" w:lastRow="0" w:firstColumn="1" w:lastColumn="0" w:noHBand="0" w:noVBand="1"/>
      </w:tblPr>
      <w:tblGrid>
        <w:gridCol w:w="9244"/>
      </w:tblGrid>
      <w:tr w:rsidR="004022CF" w:rsidTr="00324519">
        <w:trPr>
          <w:trHeight w:val="404"/>
        </w:trPr>
        <w:tc>
          <w:tcPr>
            <w:tcW w:w="9244" w:type="dxa"/>
          </w:tcPr>
          <w:p w:rsidR="004022CF" w:rsidRDefault="004022C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022CF" w:rsidTr="00324519">
        <w:trPr>
          <w:trHeight w:val="404"/>
        </w:trPr>
        <w:tc>
          <w:tcPr>
            <w:tcW w:w="9244" w:type="dxa"/>
          </w:tcPr>
          <w:p w:rsidR="004022CF" w:rsidRDefault="004022C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022CF" w:rsidTr="00324519">
        <w:trPr>
          <w:trHeight w:val="404"/>
        </w:trPr>
        <w:tc>
          <w:tcPr>
            <w:tcW w:w="9244" w:type="dxa"/>
          </w:tcPr>
          <w:p w:rsidR="004022CF" w:rsidRDefault="004022C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4022CF" w:rsidRPr="004022CF" w:rsidRDefault="004022CF" w:rsidP="004022CF">
      <w:pPr>
        <w:pStyle w:val="ListParagraph"/>
        <w:spacing w:line="240" w:lineRule="auto"/>
        <w:rPr>
          <w:rFonts w:ascii="Century Gothic" w:hAnsi="Century Gothic"/>
          <w:sz w:val="20"/>
          <w:szCs w:val="20"/>
        </w:rPr>
      </w:pPr>
    </w:p>
    <w:p w:rsidR="00597239" w:rsidRPr="00037D9F" w:rsidRDefault="00597239" w:rsidP="00037D9F">
      <w:pPr>
        <w:pStyle w:val="ListParagraph"/>
        <w:numPr>
          <w:ilvl w:val="0"/>
          <w:numId w:val="6"/>
        </w:numPr>
        <w:spacing w:line="240" w:lineRule="auto"/>
        <w:rPr>
          <w:rFonts w:ascii="Century Gothic" w:hAnsi="Century Gothic"/>
          <w:sz w:val="20"/>
          <w:szCs w:val="20"/>
        </w:rPr>
      </w:pPr>
      <w:r w:rsidRPr="00037D9F">
        <w:rPr>
          <w:rFonts w:ascii="Century Gothic" w:hAnsi="Century Gothic"/>
          <w:sz w:val="20"/>
          <w:szCs w:val="20"/>
        </w:rPr>
        <w:t>What likely happened to the river?</w:t>
      </w:r>
    </w:p>
    <w:tbl>
      <w:tblPr>
        <w:tblStyle w:val="TableGrid"/>
        <w:tblW w:w="9244" w:type="dxa"/>
        <w:tblInd w:w="-5" w:type="dxa"/>
        <w:tblLook w:val="04A0" w:firstRow="1" w:lastRow="0" w:firstColumn="1" w:lastColumn="0" w:noHBand="0" w:noVBand="1"/>
      </w:tblPr>
      <w:tblGrid>
        <w:gridCol w:w="9244"/>
      </w:tblGrid>
      <w:tr w:rsidR="00037D9F" w:rsidTr="00324519">
        <w:trPr>
          <w:trHeight w:val="404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7D9F" w:rsidTr="00324519">
        <w:trPr>
          <w:trHeight w:val="404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7D9F" w:rsidTr="00324519">
        <w:trPr>
          <w:trHeight w:val="404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037D9F" w:rsidRPr="00037D9F" w:rsidRDefault="00037D9F" w:rsidP="00037D9F">
      <w:pPr>
        <w:pStyle w:val="ListParagraph"/>
        <w:spacing w:line="240" w:lineRule="auto"/>
        <w:rPr>
          <w:rFonts w:ascii="Century Gothic" w:hAnsi="Century Gothic"/>
          <w:sz w:val="20"/>
          <w:szCs w:val="20"/>
        </w:rPr>
      </w:pPr>
    </w:p>
    <w:p w:rsidR="00597239" w:rsidRPr="00037D9F" w:rsidRDefault="00597239" w:rsidP="00037D9F">
      <w:pPr>
        <w:pStyle w:val="ListParagraph"/>
        <w:numPr>
          <w:ilvl w:val="0"/>
          <w:numId w:val="6"/>
        </w:numPr>
        <w:spacing w:line="240" w:lineRule="auto"/>
        <w:rPr>
          <w:rFonts w:ascii="Century Gothic" w:hAnsi="Century Gothic"/>
          <w:sz w:val="20"/>
          <w:szCs w:val="20"/>
        </w:rPr>
      </w:pPr>
      <w:r w:rsidRPr="00037D9F">
        <w:rPr>
          <w:rFonts w:ascii="Century Gothic" w:hAnsi="Century Gothic"/>
          <w:sz w:val="20"/>
          <w:szCs w:val="20"/>
        </w:rPr>
        <w:t>Is this type of fault caused by tension, compression or shearing? Explain.</w:t>
      </w:r>
    </w:p>
    <w:tbl>
      <w:tblPr>
        <w:tblStyle w:val="TableGrid"/>
        <w:tblW w:w="9244" w:type="dxa"/>
        <w:tblInd w:w="-5" w:type="dxa"/>
        <w:tblLook w:val="04A0" w:firstRow="1" w:lastRow="0" w:firstColumn="1" w:lastColumn="0" w:noHBand="0" w:noVBand="1"/>
      </w:tblPr>
      <w:tblGrid>
        <w:gridCol w:w="9244"/>
      </w:tblGrid>
      <w:tr w:rsidR="00037D9F" w:rsidTr="00324519">
        <w:trPr>
          <w:trHeight w:val="404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7D9F" w:rsidTr="00324519">
        <w:trPr>
          <w:trHeight w:val="404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7D9F" w:rsidTr="00324519">
        <w:trPr>
          <w:trHeight w:val="404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037D9F" w:rsidRPr="00037D9F" w:rsidRDefault="00037D9F" w:rsidP="00037D9F">
      <w:pPr>
        <w:pStyle w:val="ListParagraph"/>
        <w:spacing w:line="240" w:lineRule="auto"/>
        <w:rPr>
          <w:rFonts w:ascii="Century Gothic" w:hAnsi="Century Gothic"/>
          <w:sz w:val="20"/>
          <w:szCs w:val="20"/>
        </w:rPr>
      </w:pPr>
    </w:p>
    <w:p w:rsidR="00597239" w:rsidRPr="00037D9F" w:rsidRDefault="00037D9F" w:rsidP="00597239">
      <w:pPr>
        <w:spacing w:line="240" w:lineRule="auto"/>
        <w:contextualSpacing/>
        <w:rPr>
          <w:rFonts w:ascii="Century Gothic" w:hAnsi="Century Gothic"/>
          <w:bCs/>
          <w:sz w:val="20"/>
          <w:szCs w:val="20"/>
          <w:u w:val="single"/>
        </w:rPr>
      </w:pPr>
      <w:r>
        <w:rPr>
          <w:rFonts w:ascii="Century Gothic" w:hAnsi="Century Gothic"/>
          <w:bCs/>
          <w:sz w:val="20"/>
          <w:szCs w:val="20"/>
          <w:u w:val="single"/>
        </w:rPr>
        <w:t>Strike-Slip</w:t>
      </w:r>
      <w:r w:rsidR="00597239" w:rsidRPr="00037D9F">
        <w:rPr>
          <w:rFonts w:ascii="Century Gothic" w:hAnsi="Century Gothic"/>
          <w:bCs/>
          <w:sz w:val="20"/>
          <w:szCs w:val="20"/>
          <w:u w:val="single"/>
        </w:rPr>
        <w:t xml:space="preserve"> Fault</w:t>
      </w:r>
      <w:r>
        <w:rPr>
          <w:rFonts w:ascii="Century Gothic" w:hAnsi="Century Gothic"/>
          <w:bCs/>
          <w:sz w:val="20"/>
          <w:szCs w:val="20"/>
          <w:u w:val="single"/>
        </w:rPr>
        <w:t>:</w:t>
      </w:r>
    </w:p>
    <w:p w:rsidR="00597239" w:rsidRPr="00037D9F" w:rsidRDefault="00597239" w:rsidP="00597239">
      <w:pPr>
        <w:pStyle w:val="ListParagraph"/>
        <w:numPr>
          <w:ilvl w:val="0"/>
          <w:numId w:val="7"/>
        </w:numPr>
        <w:spacing w:line="240" w:lineRule="auto"/>
        <w:rPr>
          <w:rFonts w:ascii="Century Gothic" w:hAnsi="Century Gothic"/>
          <w:bCs/>
          <w:sz w:val="20"/>
          <w:szCs w:val="20"/>
        </w:rPr>
      </w:pPr>
      <w:r w:rsidRPr="00037D9F">
        <w:rPr>
          <w:rFonts w:ascii="Century Gothic" w:hAnsi="Century Gothic"/>
          <w:bCs/>
          <w:sz w:val="20"/>
          <w:szCs w:val="20"/>
        </w:rPr>
        <w:t>Locate points F and G on your model. Move the pieces of the model so that point</w:t>
      </w:r>
      <w:r w:rsidR="00037D9F">
        <w:rPr>
          <w:rFonts w:ascii="Century Gothic" w:hAnsi="Century Gothic"/>
          <w:bCs/>
          <w:sz w:val="20"/>
          <w:szCs w:val="20"/>
        </w:rPr>
        <w:t xml:space="preserve"> </w:t>
      </w:r>
      <w:r w:rsidRPr="00037D9F">
        <w:rPr>
          <w:rFonts w:ascii="Century Gothic" w:hAnsi="Century Gothic"/>
          <w:bCs/>
          <w:sz w:val="20"/>
          <w:szCs w:val="20"/>
        </w:rPr>
        <w:t>F is next to point G.</w:t>
      </w:r>
    </w:p>
    <w:p w:rsidR="00037D9F" w:rsidRPr="00037D9F" w:rsidRDefault="00597239" w:rsidP="00037D9F">
      <w:pPr>
        <w:pStyle w:val="ListParagraph"/>
        <w:numPr>
          <w:ilvl w:val="0"/>
          <w:numId w:val="7"/>
        </w:numPr>
        <w:spacing w:line="240" w:lineRule="auto"/>
        <w:rPr>
          <w:rFonts w:ascii="Century Gothic" w:hAnsi="Century Gothic"/>
          <w:sz w:val="20"/>
          <w:szCs w:val="20"/>
        </w:rPr>
      </w:pPr>
      <w:r w:rsidRPr="00037D9F">
        <w:rPr>
          <w:rFonts w:ascii="Century Gothic" w:hAnsi="Century Gothic"/>
          <w:sz w:val="20"/>
          <w:szCs w:val="20"/>
        </w:rPr>
        <w:t xml:space="preserve">Draw an </w:t>
      </w:r>
      <w:r w:rsidRPr="00037D9F">
        <w:rPr>
          <w:rFonts w:ascii="Century Gothic" w:hAnsi="Century Gothic"/>
          <w:bCs/>
          <w:sz w:val="20"/>
          <w:szCs w:val="20"/>
        </w:rPr>
        <w:t xml:space="preserve">overhead </w:t>
      </w:r>
      <w:r w:rsidRPr="00037D9F">
        <w:rPr>
          <w:rFonts w:ascii="Century Gothic" w:hAnsi="Century Gothic"/>
          <w:sz w:val="20"/>
          <w:szCs w:val="20"/>
        </w:rPr>
        <w:t xml:space="preserve">view of the surface as it looks </w:t>
      </w:r>
      <w:r w:rsidR="00037D9F">
        <w:rPr>
          <w:rFonts w:ascii="Century Gothic" w:hAnsi="Century Gothic"/>
          <w:sz w:val="20"/>
          <w:szCs w:val="20"/>
        </w:rPr>
        <w:t>after movement along the fault:</w:t>
      </w:r>
      <w:r w:rsidR="00037D9F">
        <w:rPr>
          <w:bCs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1B14993" wp14:editId="4960742E">
                <wp:simplePos x="0" y="0"/>
                <wp:positionH relativeFrom="column">
                  <wp:posOffset>0</wp:posOffset>
                </wp:positionH>
                <wp:positionV relativeFrom="paragraph">
                  <wp:posOffset>257175</wp:posOffset>
                </wp:positionV>
                <wp:extent cx="5953125" cy="2152650"/>
                <wp:effectExtent l="0" t="0" r="28575" b="19050"/>
                <wp:wrapTight wrapText="bothSides">
                  <wp:wrapPolygon edited="0">
                    <wp:start x="829" y="0"/>
                    <wp:lineTo x="0" y="1147"/>
                    <wp:lineTo x="0" y="20262"/>
                    <wp:lineTo x="622" y="21409"/>
                    <wp:lineTo x="760" y="21600"/>
                    <wp:lineTo x="20874" y="21600"/>
                    <wp:lineTo x="21012" y="21409"/>
                    <wp:lineTo x="21635" y="20262"/>
                    <wp:lineTo x="21635" y="1147"/>
                    <wp:lineTo x="20805" y="0"/>
                    <wp:lineTo x="829" y="0"/>
                  </wp:wrapPolygon>
                </wp:wrapTight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21526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D5A5E9" id="Rounded Rectangle 7" o:spid="_x0000_s1026" style="position:absolute;margin-left:0;margin-top:20.25pt;width:468.75pt;height:169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" fillcolor="white [3201]" strokecolor="black [3200]" strokeweight="1pt">
                <v:stroke joinstyle="miter"/>
                <w10:wrap type="tight"/>
              </v:roundrect>
            </w:pict>
          </mc:Fallback>
        </mc:AlternateContent>
      </w:r>
    </w:p>
    <w:p w:rsidR="00037D9F" w:rsidRDefault="00037D9F" w:rsidP="00597239">
      <w:pPr>
        <w:spacing w:line="240" w:lineRule="auto"/>
        <w:contextualSpacing/>
        <w:rPr>
          <w:rFonts w:ascii="Century Gothic" w:hAnsi="Century Gothic"/>
          <w:bCs/>
          <w:sz w:val="20"/>
          <w:szCs w:val="20"/>
        </w:rPr>
      </w:pPr>
    </w:p>
    <w:p w:rsidR="00597239" w:rsidRPr="00597239" w:rsidRDefault="00597239" w:rsidP="00597239">
      <w:pPr>
        <w:spacing w:line="240" w:lineRule="auto"/>
        <w:contextualSpacing/>
        <w:rPr>
          <w:rFonts w:ascii="Century Gothic" w:hAnsi="Century Gothic"/>
          <w:bCs/>
          <w:sz w:val="20"/>
          <w:szCs w:val="20"/>
        </w:rPr>
      </w:pPr>
      <w:r w:rsidRPr="00597239">
        <w:rPr>
          <w:rFonts w:ascii="Century Gothic" w:hAnsi="Century Gothic"/>
          <w:bCs/>
          <w:sz w:val="20"/>
          <w:szCs w:val="20"/>
        </w:rPr>
        <w:t>Questions:</w:t>
      </w:r>
    </w:p>
    <w:p w:rsidR="00597239" w:rsidRPr="00037D9F" w:rsidRDefault="00597239" w:rsidP="00037D9F">
      <w:pPr>
        <w:pStyle w:val="ListParagraph"/>
        <w:numPr>
          <w:ilvl w:val="0"/>
          <w:numId w:val="8"/>
        </w:numPr>
        <w:spacing w:line="240" w:lineRule="auto"/>
        <w:rPr>
          <w:rFonts w:ascii="Century Gothic" w:hAnsi="Century Gothic"/>
          <w:sz w:val="20"/>
          <w:szCs w:val="20"/>
        </w:rPr>
      </w:pPr>
      <w:r w:rsidRPr="00037D9F">
        <w:rPr>
          <w:rFonts w:ascii="Century Gothic" w:hAnsi="Century Gothic"/>
          <w:sz w:val="20"/>
          <w:szCs w:val="20"/>
        </w:rPr>
        <w:t>If you were standing at point F and looking across the fault, which way did the block on the</w:t>
      </w:r>
      <w:r w:rsidR="00037D9F" w:rsidRPr="00037D9F">
        <w:rPr>
          <w:rFonts w:ascii="Century Gothic" w:hAnsi="Century Gothic"/>
          <w:sz w:val="20"/>
          <w:szCs w:val="20"/>
        </w:rPr>
        <w:t xml:space="preserve"> </w:t>
      </w:r>
      <w:r w:rsidRPr="00037D9F">
        <w:rPr>
          <w:rFonts w:ascii="Century Gothic" w:hAnsi="Century Gothic"/>
          <w:sz w:val="20"/>
          <w:szCs w:val="20"/>
        </w:rPr>
        <w:t>opposite side move?</w:t>
      </w:r>
    </w:p>
    <w:tbl>
      <w:tblPr>
        <w:tblStyle w:val="TableGrid"/>
        <w:tblW w:w="9244" w:type="dxa"/>
        <w:tblInd w:w="-5" w:type="dxa"/>
        <w:tblLook w:val="04A0" w:firstRow="1" w:lastRow="0" w:firstColumn="1" w:lastColumn="0" w:noHBand="0" w:noVBand="1"/>
      </w:tblPr>
      <w:tblGrid>
        <w:gridCol w:w="9244"/>
      </w:tblGrid>
      <w:tr w:rsidR="00037D9F" w:rsidTr="00324519">
        <w:trPr>
          <w:trHeight w:val="404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7D9F" w:rsidTr="00324519">
        <w:trPr>
          <w:trHeight w:val="404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7D9F" w:rsidTr="00324519">
        <w:trPr>
          <w:trHeight w:val="404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037D9F" w:rsidRPr="00037D9F" w:rsidRDefault="00037D9F" w:rsidP="00037D9F">
      <w:pPr>
        <w:pStyle w:val="ListParagraph"/>
        <w:spacing w:line="240" w:lineRule="auto"/>
        <w:rPr>
          <w:rFonts w:ascii="Century Gothic" w:hAnsi="Century Gothic"/>
          <w:sz w:val="20"/>
          <w:szCs w:val="20"/>
        </w:rPr>
      </w:pPr>
    </w:p>
    <w:p w:rsidR="00597239" w:rsidRPr="00037D9F" w:rsidRDefault="00597239" w:rsidP="00037D9F">
      <w:pPr>
        <w:pStyle w:val="ListParagraph"/>
        <w:numPr>
          <w:ilvl w:val="0"/>
          <w:numId w:val="8"/>
        </w:numPr>
        <w:spacing w:line="240" w:lineRule="auto"/>
        <w:rPr>
          <w:rFonts w:ascii="Century Gothic" w:hAnsi="Century Gothic"/>
          <w:sz w:val="20"/>
          <w:szCs w:val="20"/>
        </w:rPr>
      </w:pPr>
      <w:r w:rsidRPr="00037D9F">
        <w:rPr>
          <w:rFonts w:ascii="Century Gothic" w:hAnsi="Century Gothic"/>
          <w:sz w:val="20"/>
          <w:szCs w:val="20"/>
        </w:rPr>
        <w:t>What happened to rock layers X, Y, and Z?</w:t>
      </w:r>
    </w:p>
    <w:tbl>
      <w:tblPr>
        <w:tblStyle w:val="TableGrid"/>
        <w:tblW w:w="9244" w:type="dxa"/>
        <w:tblInd w:w="-5" w:type="dxa"/>
        <w:tblLook w:val="04A0" w:firstRow="1" w:lastRow="0" w:firstColumn="1" w:lastColumn="0" w:noHBand="0" w:noVBand="1"/>
      </w:tblPr>
      <w:tblGrid>
        <w:gridCol w:w="9244"/>
      </w:tblGrid>
      <w:tr w:rsidR="00037D9F" w:rsidTr="00324519">
        <w:trPr>
          <w:trHeight w:val="404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7D9F" w:rsidTr="00324519">
        <w:trPr>
          <w:trHeight w:val="404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7D9F" w:rsidTr="00324519">
        <w:trPr>
          <w:trHeight w:val="404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037D9F" w:rsidRPr="00037D9F" w:rsidRDefault="00037D9F" w:rsidP="00037D9F">
      <w:pPr>
        <w:spacing w:line="240" w:lineRule="auto"/>
        <w:ind w:left="360"/>
        <w:rPr>
          <w:rFonts w:ascii="Century Gothic" w:hAnsi="Century Gothic"/>
          <w:sz w:val="20"/>
          <w:szCs w:val="20"/>
        </w:rPr>
      </w:pPr>
    </w:p>
    <w:p w:rsidR="00597239" w:rsidRPr="00037D9F" w:rsidRDefault="00597239" w:rsidP="00037D9F">
      <w:pPr>
        <w:pStyle w:val="ListParagraph"/>
        <w:numPr>
          <w:ilvl w:val="0"/>
          <w:numId w:val="8"/>
        </w:numPr>
        <w:spacing w:line="240" w:lineRule="auto"/>
        <w:rPr>
          <w:rFonts w:ascii="Century Gothic" w:hAnsi="Century Gothic"/>
          <w:sz w:val="20"/>
          <w:szCs w:val="20"/>
        </w:rPr>
      </w:pPr>
      <w:r w:rsidRPr="00037D9F">
        <w:rPr>
          <w:rFonts w:ascii="Century Gothic" w:hAnsi="Century Gothic"/>
          <w:sz w:val="20"/>
          <w:szCs w:val="20"/>
        </w:rPr>
        <w:t>Are the rock layers still continuous?</w:t>
      </w:r>
    </w:p>
    <w:tbl>
      <w:tblPr>
        <w:tblStyle w:val="TableGrid"/>
        <w:tblW w:w="9244" w:type="dxa"/>
        <w:tblInd w:w="-5" w:type="dxa"/>
        <w:tblLook w:val="04A0" w:firstRow="1" w:lastRow="0" w:firstColumn="1" w:lastColumn="0" w:noHBand="0" w:noVBand="1"/>
      </w:tblPr>
      <w:tblGrid>
        <w:gridCol w:w="9244"/>
      </w:tblGrid>
      <w:tr w:rsidR="00037D9F" w:rsidTr="00324519">
        <w:trPr>
          <w:trHeight w:val="404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7D9F" w:rsidTr="00324519">
        <w:trPr>
          <w:trHeight w:val="404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7D9F" w:rsidTr="00324519">
        <w:trPr>
          <w:trHeight w:val="404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037D9F" w:rsidRPr="00037D9F" w:rsidRDefault="00037D9F" w:rsidP="00037D9F">
      <w:pPr>
        <w:spacing w:line="240" w:lineRule="auto"/>
        <w:ind w:left="360"/>
        <w:rPr>
          <w:rFonts w:ascii="Century Gothic" w:hAnsi="Century Gothic"/>
          <w:sz w:val="20"/>
          <w:szCs w:val="20"/>
        </w:rPr>
      </w:pPr>
    </w:p>
    <w:p w:rsidR="00597239" w:rsidRPr="00037D9F" w:rsidRDefault="00597239" w:rsidP="00037D9F">
      <w:pPr>
        <w:pStyle w:val="ListParagraph"/>
        <w:numPr>
          <w:ilvl w:val="0"/>
          <w:numId w:val="8"/>
        </w:numPr>
        <w:spacing w:line="240" w:lineRule="auto"/>
        <w:rPr>
          <w:rFonts w:ascii="Century Gothic" w:hAnsi="Century Gothic"/>
          <w:sz w:val="20"/>
          <w:szCs w:val="20"/>
        </w:rPr>
      </w:pPr>
      <w:r w:rsidRPr="00037D9F">
        <w:rPr>
          <w:rFonts w:ascii="Century Gothic" w:hAnsi="Century Gothic"/>
          <w:sz w:val="20"/>
          <w:szCs w:val="20"/>
        </w:rPr>
        <w:t>What likely happened to the river?</w:t>
      </w:r>
    </w:p>
    <w:tbl>
      <w:tblPr>
        <w:tblStyle w:val="TableGrid"/>
        <w:tblW w:w="9244" w:type="dxa"/>
        <w:tblInd w:w="-5" w:type="dxa"/>
        <w:tblLook w:val="04A0" w:firstRow="1" w:lastRow="0" w:firstColumn="1" w:lastColumn="0" w:noHBand="0" w:noVBand="1"/>
      </w:tblPr>
      <w:tblGrid>
        <w:gridCol w:w="9244"/>
      </w:tblGrid>
      <w:tr w:rsidR="00037D9F" w:rsidTr="00324519">
        <w:trPr>
          <w:trHeight w:val="404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7D9F" w:rsidTr="00324519">
        <w:trPr>
          <w:trHeight w:val="404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7D9F" w:rsidTr="00324519">
        <w:trPr>
          <w:trHeight w:val="404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037D9F" w:rsidRPr="00037D9F" w:rsidRDefault="00037D9F" w:rsidP="00037D9F">
      <w:pPr>
        <w:spacing w:line="240" w:lineRule="auto"/>
        <w:ind w:left="360"/>
        <w:rPr>
          <w:rFonts w:ascii="Century Gothic" w:hAnsi="Century Gothic"/>
          <w:sz w:val="20"/>
          <w:szCs w:val="20"/>
        </w:rPr>
      </w:pPr>
    </w:p>
    <w:p w:rsidR="00597239" w:rsidRPr="00037D9F" w:rsidRDefault="00597239" w:rsidP="00037D9F">
      <w:pPr>
        <w:pStyle w:val="ListParagraph"/>
        <w:numPr>
          <w:ilvl w:val="0"/>
          <w:numId w:val="8"/>
        </w:numPr>
        <w:spacing w:line="240" w:lineRule="auto"/>
        <w:rPr>
          <w:rFonts w:ascii="Century Gothic" w:hAnsi="Century Gothic"/>
          <w:sz w:val="20"/>
          <w:szCs w:val="20"/>
        </w:rPr>
      </w:pPr>
      <w:r w:rsidRPr="00037D9F">
        <w:rPr>
          <w:rFonts w:ascii="Century Gothic" w:hAnsi="Century Gothic"/>
          <w:sz w:val="20"/>
          <w:szCs w:val="20"/>
        </w:rPr>
        <w:t>Is this type of fault caused by tension, compression or shearing? Explain.</w:t>
      </w:r>
    </w:p>
    <w:tbl>
      <w:tblPr>
        <w:tblStyle w:val="TableGrid"/>
        <w:tblW w:w="9244" w:type="dxa"/>
        <w:tblInd w:w="-5" w:type="dxa"/>
        <w:tblLook w:val="04A0" w:firstRow="1" w:lastRow="0" w:firstColumn="1" w:lastColumn="0" w:noHBand="0" w:noVBand="1"/>
      </w:tblPr>
      <w:tblGrid>
        <w:gridCol w:w="9244"/>
      </w:tblGrid>
      <w:tr w:rsidR="00037D9F" w:rsidTr="00324519">
        <w:trPr>
          <w:trHeight w:val="404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7D9F" w:rsidTr="00324519">
        <w:trPr>
          <w:trHeight w:val="404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7D9F" w:rsidTr="00324519">
        <w:trPr>
          <w:trHeight w:val="404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037D9F" w:rsidRPr="00037D9F" w:rsidRDefault="00037D9F" w:rsidP="00037D9F">
      <w:pPr>
        <w:spacing w:line="240" w:lineRule="auto"/>
        <w:ind w:left="360"/>
        <w:rPr>
          <w:rFonts w:ascii="Century Gothic" w:hAnsi="Century Gothic"/>
          <w:sz w:val="20"/>
          <w:szCs w:val="20"/>
        </w:rPr>
      </w:pPr>
    </w:p>
    <w:p w:rsidR="00597239" w:rsidRPr="00037D9F" w:rsidRDefault="00597239" w:rsidP="00037D9F">
      <w:pPr>
        <w:pStyle w:val="ListParagraph"/>
        <w:numPr>
          <w:ilvl w:val="0"/>
          <w:numId w:val="8"/>
        </w:numPr>
        <w:spacing w:line="240" w:lineRule="auto"/>
        <w:rPr>
          <w:rFonts w:ascii="Century Gothic" w:hAnsi="Century Gothic"/>
          <w:sz w:val="20"/>
          <w:szCs w:val="20"/>
        </w:rPr>
      </w:pPr>
      <w:r w:rsidRPr="00037D9F">
        <w:rPr>
          <w:rFonts w:ascii="Century Gothic" w:hAnsi="Century Gothic"/>
          <w:sz w:val="20"/>
          <w:szCs w:val="20"/>
        </w:rPr>
        <w:t>Is the strike-slip fault a right or left – lateral movement? Explain.</w:t>
      </w:r>
    </w:p>
    <w:tbl>
      <w:tblPr>
        <w:tblStyle w:val="TableGrid"/>
        <w:tblW w:w="9244" w:type="dxa"/>
        <w:tblInd w:w="-5" w:type="dxa"/>
        <w:tblLook w:val="04A0" w:firstRow="1" w:lastRow="0" w:firstColumn="1" w:lastColumn="0" w:noHBand="0" w:noVBand="1"/>
      </w:tblPr>
      <w:tblGrid>
        <w:gridCol w:w="9244"/>
      </w:tblGrid>
      <w:tr w:rsidR="00037D9F" w:rsidTr="00324519">
        <w:trPr>
          <w:trHeight w:val="404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7D9F" w:rsidTr="00324519">
        <w:trPr>
          <w:trHeight w:val="404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7D9F" w:rsidTr="00324519">
        <w:trPr>
          <w:trHeight w:val="404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037D9F" w:rsidRPr="00037D9F" w:rsidRDefault="00037D9F" w:rsidP="00037D9F">
      <w:pPr>
        <w:spacing w:line="240" w:lineRule="auto"/>
        <w:ind w:left="360"/>
        <w:rPr>
          <w:rFonts w:ascii="Century Gothic" w:hAnsi="Century Gothic"/>
          <w:sz w:val="20"/>
          <w:szCs w:val="20"/>
        </w:rPr>
      </w:pPr>
    </w:p>
    <w:p w:rsidR="00037D9F" w:rsidRDefault="00037D9F">
      <w:pPr>
        <w:rPr>
          <w:rFonts w:ascii="Century Gothic" w:hAnsi="Century Gothic"/>
          <w:bCs/>
          <w:i/>
          <w:iCs/>
          <w:sz w:val="20"/>
          <w:szCs w:val="20"/>
        </w:rPr>
      </w:pPr>
      <w:r>
        <w:rPr>
          <w:rFonts w:ascii="Century Gothic" w:hAnsi="Century Gothic"/>
          <w:bCs/>
          <w:i/>
          <w:iCs/>
          <w:sz w:val="20"/>
          <w:szCs w:val="20"/>
        </w:rPr>
        <w:br w:type="page"/>
      </w:r>
    </w:p>
    <w:p w:rsidR="00597239" w:rsidRPr="00037D9F" w:rsidRDefault="00597239" w:rsidP="00597239">
      <w:pPr>
        <w:spacing w:line="240" w:lineRule="auto"/>
        <w:contextualSpacing/>
        <w:rPr>
          <w:rFonts w:ascii="Century Gothic" w:hAnsi="Century Gothic"/>
          <w:b/>
          <w:bCs/>
          <w:sz w:val="20"/>
          <w:szCs w:val="20"/>
          <w:u w:val="single"/>
        </w:rPr>
      </w:pPr>
      <w:r w:rsidRPr="00037D9F">
        <w:rPr>
          <w:rFonts w:ascii="Century Gothic" w:hAnsi="Century Gothic"/>
          <w:b/>
          <w:bCs/>
          <w:sz w:val="20"/>
          <w:szCs w:val="20"/>
          <w:u w:val="single"/>
        </w:rPr>
        <w:lastRenderedPageBreak/>
        <w:t>Reinforcement</w:t>
      </w:r>
      <w:r w:rsidR="00037D9F" w:rsidRPr="00037D9F">
        <w:rPr>
          <w:rFonts w:ascii="Century Gothic" w:hAnsi="Century Gothic"/>
          <w:b/>
          <w:bCs/>
          <w:sz w:val="20"/>
          <w:szCs w:val="20"/>
          <w:u w:val="single"/>
        </w:rPr>
        <w:t xml:space="preserve"> Questions:</w:t>
      </w:r>
      <w:r w:rsidR="00037D9F">
        <w:rPr>
          <w:rFonts w:ascii="Century Gothic" w:hAnsi="Century Gothic"/>
          <w:b/>
          <w:bCs/>
          <w:sz w:val="20"/>
          <w:szCs w:val="20"/>
          <w:u w:val="single"/>
        </w:rPr>
        <w:tab/>
      </w:r>
      <w:r w:rsidR="00037D9F">
        <w:rPr>
          <w:rFonts w:ascii="Century Gothic" w:hAnsi="Century Gothic"/>
          <w:b/>
          <w:bCs/>
          <w:sz w:val="20"/>
          <w:szCs w:val="20"/>
          <w:u w:val="single"/>
        </w:rPr>
        <w:tab/>
      </w:r>
      <w:r w:rsidR="00037D9F">
        <w:rPr>
          <w:rFonts w:ascii="Century Gothic" w:hAnsi="Century Gothic"/>
          <w:b/>
          <w:bCs/>
          <w:sz w:val="20"/>
          <w:szCs w:val="20"/>
          <w:u w:val="single"/>
        </w:rPr>
        <w:tab/>
      </w:r>
      <w:r w:rsidR="00037D9F">
        <w:rPr>
          <w:rFonts w:ascii="Century Gothic" w:hAnsi="Century Gothic"/>
          <w:b/>
          <w:bCs/>
          <w:sz w:val="20"/>
          <w:szCs w:val="20"/>
          <w:u w:val="single"/>
        </w:rPr>
        <w:tab/>
      </w:r>
      <w:r w:rsidR="00037D9F">
        <w:rPr>
          <w:rFonts w:ascii="Century Gothic" w:hAnsi="Century Gothic"/>
          <w:b/>
          <w:bCs/>
          <w:sz w:val="20"/>
          <w:szCs w:val="20"/>
          <w:u w:val="single"/>
        </w:rPr>
        <w:tab/>
      </w:r>
      <w:r w:rsidR="00037D9F">
        <w:rPr>
          <w:rFonts w:ascii="Century Gothic" w:hAnsi="Century Gothic"/>
          <w:b/>
          <w:bCs/>
          <w:sz w:val="20"/>
          <w:szCs w:val="20"/>
          <w:u w:val="single"/>
        </w:rPr>
        <w:tab/>
      </w:r>
      <w:r w:rsidR="00037D9F">
        <w:rPr>
          <w:rFonts w:ascii="Century Gothic" w:hAnsi="Century Gothic"/>
          <w:b/>
          <w:bCs/>
          <w:sz w:val="20"/>
          <w:szCs w:val="20"/>
          <w:u w:val="single"/>
        </w:rPr>
        <w:tab/>
      </w:r>
      <w:r w:rsidR="00037D9F">
        <w:rPr>
          <w:rFonts w:ascii="Century Gothic" w:hAnsi="Century Gothic"/>
          <w:b/>
          <w:bCs/>
          <w:sz w:val="20"/>
          <w:szCs w:val="20"/>
          <w:u w:val="single"/>
        </w:rPr>
        <w:tab/>
      </w:r>
      <w:r w:rsidR="00037D9F">
        <w:rPr>
          <w:rFonts w:ascii="Century Gothic" w:hAnsi="Century Gothic"/>
          <w:b/>
          <w:bCs/>
          <w:sz w:val="20"/>
          <w:szCs w:val="20"/>
          <w:u w:val="single"/>
        </w:rPr>
        <w:tab/>
      </w:r>
      <w:r w:rsidR="00037D9F">
        <w:rPr>
          <w:rFonts w:ascii="Century Gothic" w:hAnsi="Century Gothic"/>
          <w:b/>
          <w:bCs/>
          <w:sz w:val="20"/>
          <w:szCs w:val="20"/>
          <w:u w:val="single"/>
        </w:rPr>
        <w:tab/>
      </w:r>
    </w:p>
    <w:p w:rsidR="00037D9F" w:rsidRPr="00037D9F" w:rsidRDefault="00597239" w:rsidP="00037D9F">
      <w:pPr>
        <w:pStyle w:val="ListParagraph"/>
        <w:numPr>
          <w:ilvl w:val="0"/>
          <w:numId w:val="9"/>
        </w:numPr>
        <w:spacing w:line="240" w:lineRule="auto"/>
        <w:rPr>
          <w:rFonts w:ascii="Century Gothic" w:hAnsi="Century Gothic"/>
          <w:sz w:val="20"/>
          <w:szCs w:val="20"/>
        </w:rPr>
      </w:pPr>
      <w:r w:rsidRPr="00037D9F">
        <w:rPr>
          <w:rFonts w:ascii="Century Gothic" w:hAnsi="Century Gothic"/>
          <w:sz w:val="20"/>
          <w:szCs w:val="20"/>
        </w:rPr>
        <w:t xml:space="preserve">Explain the miner's method of naming faults. </w:t>
      </w:r>
    </w:p>
    <w:tbl>
      <w:tblPr>
        <w:tblStyle w:val="TableGrid"/>
        <w:tblW w:w="9244" w:type="dxa"/>
        <w:tblInd w:w="-5" w:type="dxa"/>
        <w:tblLook w:val="04A0" w:firstRow="1" w:lastRow="0" w:firstColumn="1" w:lastColumn="0" w:noHBand="0" w:noVBand="1"/>
      </w:tblPr>
      <w:tblGrid>
        <w:gridCol w:w="9244"/>
      </w:tblGrid>
      <w:tr w:rsidR="00037D9F" w:rsidTr="00324519">
        <w:trPr>
          <w:trHeight w:val="404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7D9F" w:rsidTr="00324519">
        <w:trPr>
          <w:trHeight w:val="404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7D9F" w:rsidTr="00324519">
        <w:trPr>
          <w:trHeight w:val="404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037D9F" w:rsidRDefault="00037D9F" w:rsidP="00037D9F">
      <w:pPr>
        <w:pStyle w:val="ListParagraph"/>
        <w:spacing w:line="240" w:lineRule="auto"/>
        <w:rPr>
          <w:rFonts w:ascii="Century Gothic" w:hAnsi="Century Gothic"/>
          <w:sz w:val="20"/>
          <w:szCs w:val="20"/>
        </w:rPr>
      </w:pPr>
    </w:p>
    <w:p w:rsidR="00597239" w:rsidRDefault="00597239" w:rsidP="00597239">
      <w:pPr>
        <w:pStyle w:val="ListParagraph"/>
        <w:numPr>
          <w:ilvl w:val="0"/>
          <w:numId w:val="9"/>
        </w:numPr>
        <w:spacing w:line="240" w:lineRule="auto"/>
        <w:rPr>
          <w:rFonts w:ascii="Century Gothic" w:hAnsi="Century Gothic"/>
          <w:sz w:val="20"/>
          <w:szCs w:val="20"/>
        </w:rPr>
      </w:pPr>
      <w:r w:rsidRPr="00037D9F">
        <w:rPr>
          <w:rFonts w:ascii="Century Gothic" w:hAnsi="Century Gothic"/>
          <w:sz w:val="20"/>
          <w:szCs w:val="20"/>
        </w:rPr>
        <w:t>Use a simple diagram showing the shaft, fault</w:t>
      </w:r>
      <w:r w:rsidR="00037D9F">
        <w:rPr>
          <w:rFonts w:ascii="Century Gothic" w:hAnsi="Century Gothic"/>
          <w:sz w:val="20"/>
          <w:szCs w:val="20"/>
        </w:rPr>
        <w:t xml:space="preserve"> </w:t>
      </w:r>
      <w:r w:rsidRPr="00037D9F">
        <w:rPr>
          <w:rFonts w:ascii="Century Gothic" w:hAnsi="Century Gothic"/>
          <w:sz w:val="20"/>
          <w:szCs w:val="20"/>
        </w:rPr>
        <w:t>line, hanging wall, and footwall for normal and reverse faults. How did the walls get their</w:t>
      </w:r>
      <w:r w:rsidR="00037D9F">
        <w:rPr>
          <w:rFonts w:ascii="Century Gothic" w:hAnsi="Century Gothic"/>
          <w:sz w:val="20"/>
          <w:szCs w:val="20"/>
        </w:rPr>
        <w:t xml:space="preserve"> </w:t>
      </w:r>
      <w:r w:rsidRPr="00037D9F">
        <w:rPr>
          <w:rFonts w:ascii="Century Gothic" w:hAnsi="Century Gothic"/>
          <w:sz w:val="20"/>
          <w:szCs w:val="20"/>
        </w:rPr>
        <w:t>names?</w:t>
      </w:r>
    </w:p>
    <w:tbl>
      <w:tblPr>
        <w:tblStyle w:val="TableGrid"/>
        <w:tblW w:w="9355" w:type="dxa"/>
        <w:tblInd w:w="-5" w:type="dxa"/>
        <w:tblLook w:val="04A0" w:firstRow="1" w:lastRow="0" w:firstColumn="1" w:lastColumn="0" w:noHBand="0" w:noVBand="1"/>
      </w:tblPr>
      <w:tblGrid>
        <w:gridCol w:w="4678"/>
        <w:gridCol w:w="4677"/>
      </w:tblGrid>
      <w:tr w:rsidR="00037D9F" w:rsidTr="00037D9F">
        <w:trPr>
          <w:trHeight w:val="2483"/>
        </w:trPr>
        <w:tc>
          <w:tcPr>
            <w:tcW w:w="4678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677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7D9F" w:rsidTr="00037D9F">
        <w:trPr>
          <w:trHeight w:val="404"/>
        </w:trPr>
        <w:tc>
          <w:tcPr>
            <w:tcW w:w="4678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677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7D9F" w:rsidTr="00037D9F">
        <w:trPr>
          <w:trHeight w:val="404"/>
        </w:trPr>
        <w:tc>
          <w:tcPr>
            <w:tcW w:w="4678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677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037D9F" w:rsidRPr="00037D9F" w:rsidRDefault="00037D9F" w:rsidP="00037D9F">
      <w:pPr>
        <w:pStyle w:val="ListParagraph"/>
        <w:spacing w:line="240" w:lineRule="auto"/>
        <w:rPr>
          <w:rFonts w:ascii="Century Gothic" w:hAnsi="Century Gothic"/>
          <w:sz w:val="20"/>
          <w:szCs w:val="20"/>
        </w:rPr>
      </w:pPr>
    </w:p>
    <w:p w:rsidR="00597239" w:rsidRPr="00037D9F" w:rsidRDefault="00597239" w:rsidP="00037D9F">
      <w:pPr>
        <w:pStyle w:val="ListParagraph"/>
        <w:numPr>
          <w:ilvl w:val="0"/>
          <w:numId w:val="9"/>
        </w:numPr>
        <w:spacing w:line="240" w:lineRule="auto"/>
        <w:rPr>
          <w:rFonts w:ascii="Century Gothic" w:hAnsi="Century Gothic"/>
          <w:sz w:val="20"/>
          <w:szCs w:val="20"/>
        </w:rPr>
      </w:pPr>
      <w:r w:rsidRPr="00037D9F">
        <w:rPr>
          <w:rFonts w:ascii="Century Gothic" w:hAnsi="Century Gothic"/>
          <w:sz w:val="20"/>
          <w:szCs w:val="20"/>
        </w:rPr>
        <w:t>Name and describe the types of faults and folds that form in convergent margins. Use a</w:t>
      </w:r>
      <w:r w:rsidR="00037D9F">
        <w:rPr>
          <w:rFonts w:ascii="Century Gothic" w:hAnsi="Century Gothic"/>
          <w:sz w:val="20"/>
          <w:szCs w:val="20"/>
        </w:rPr>
        <w:t xml:space="preserve"> </w:t>
      </w:r>
      <w:r w:rsidRPr="00037D9F">
        <w:rPr>
          <w:rFonts w:ascii="Century Gothic" w:hAnsi="Century Gothic"/>
          <w:sz w:val="20"/>
          <w:szCs w:val="20"/>
        </w:rPr>
        <w:t>simple diagram to illustrate your answer.</w:t>
      </w:r>
    </w:p>
    <w:p w:rsidR="00037D9F" w:rsidRPr="00037D9F" w:rsidRDefault="00037D9F" w:rsidP="00037D9F">
      <w:pPr>
        <w:pStyle w:val="ListParagraph"/>
        <w:spacing w:line="240" w:lineRule="auto"/>
        <w:rPr>
          <w:rFonts w:ascii="Century Gothic" w:hAnsi="Century Gothic"/>
          <w:sz w:val="20"/>
          <w:szCs w:val="20"/>
        </w:rPr>
      </w:pPr>
    </w:p>
    <w:tbl>
      <w:tblPr>
        <w:tblStyle w:val="TableGrid"/>
        <w:tblW w:w="9244" w:type="dxa"/>
        <w:tblInd w:w="-5" w:type="dxa"/>
        <w:tblLook w:val="04A0" w:firstRow="1" w:lastRow="0" w:firstColumn="1" w:lastColumn="0" w:noHBand="0" w:noVBand="1"/>
      </w:tblPr>
      <w:tblGrid>
        <w:gridCol w:w="9244"/>
      </w:tblGrid>
      <w:tr w:rsidR="00037D9F" w:rsidTr="00037D9F">
        <w:trPr>
          <w:trHeight w:val="2330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7D9F" w:rsidTr="00324519">
        <w:trPr>
          <w:trHeight w:val="404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7D9F" w:rsidTr="00324519">
        <w:trPr>
          <w:trHeight w:val="404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037D9F" w:rsidRDefault="00037D9F" w:rsidP="00597239">
      <w:pPr>
        <w:spacing w:line="240" w:lineRule="auto"/>
        <w:contextualSpacing/>
        <w:rPr>
          <w:rFonts w:ascii="Century Gothic" w:hAnsi="Century Gothic"/>
          <w:sz w:val="20"/>
          <w:szCs w:val="20"/>
        </w:rPr>
      </w:pPr>
    </w:p>
    <w:p w:rsidR="00037D9F" w:rsidRDefault="00037D9F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:rsidR="00037D9F" w:rsidRPr="00597239" w:rsidRDefault="00037D9F" w:rsidP="00597239">
      <w:pPr>
        <w:spacing w:line="240" w:lineRule="auto"/>
        <w:contextualSpacing/>
        <w:rPr>
          <w:rFonts w:ascii="Century Gothic" w:hAnsi="Century Gothic"/>
          <w:sz w:val="20"/>
          <w:szCs w:val="20"/>
        </w:rPr>
      </w:pPr>
    </w:p>
    <w:p w:rsidR="00037D9F" w:rsidRPr="00037D9F" w:rsidRDefault="00597239" w:rsidP="00037D9F">
      <w:pPr>
        <w:pStyle w:val="ListParagraph"/>
        <w:numPr>
          <w:ilvl w:val="0"/>
          <w:numId w:val="9"/>
        </w:numPr>
        <w:spacing w:line="240" w:lineRule="auto"/>
        <w:rPr>
          <w:rFonts w:ascii="Century Gothic" w:hAnsi="Century Gothic"/>
          <w:sz w:val="20"/>
          <w:szCs w:val="20"/>
        </w:rPr>
      </w:pPr>
      <w:r w:rsidRPr="00037D9F">
        <w:rPr>
          <w:rFonts w:ascii="Century Gothic" w:hAnsi="Century Gothic"/>
          <w:sz w:val="20"/>
          <w:szCs w:val="20"/>
        </w:rPr>
        <w:t>Name and describe the types of faults that form in a rift valley/mid-ocean ridge. Explain why</w:t>
      </w:r>
      <w:r w:rsidR="00037D9F" w:rsidRPr="00037D9F">
        <w:rPr>
          <w:rFonts w:ascii="Century Gothic" w:hAnsi="Century Gothic"/>
          <w:sz w:val="20"/>
          <w:szCs w:val="20"/>
        </w:rPr>
        <w:t xml:space="preserve"> </w:t>
      </w:r>
      <w:r w:rsidRPr="00037D9F">
        <w:rPr>
          <w:rFonts w:ascii="Century Gothic" w:hAnsi="Century Gothic"/>
          <w:sz w:val="20"/>
          <w:szCs w:val="20"/>
        </w:rPr>
        <w:t>normal faults form at divergent boundaries. Use simple diagrams to illustrate both answers.</w:t>
      </w:r>
    </w:p>
    <w:tbl>
      <w:tblPr>
        <w:tblStyle w:val="TableGrid"/>
        <w:tblW w:w="9244" w:type="dxa"/>
        <w:tblInd w:w="-5" w:type="dxa"/>
        <w:tblLook w:val="04A0" w:firstRow="1" w:lastRow="0" w:firstColumn="1" w:lastColumn="0" w:noHBand="0" w:noVBand="1"/>
      </w:tblPr>
      <w:tblGrid>
        <w:gridCol w:w="9244"/>
      </w:tblGrid>
      <w:tr w:rsidR="00037D9F" w:rsidTr="00324519">
        <w:trPr>
          <w:trHeight w:val="2330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7D9F" w:rsidTr="00324519">
        <w:trPr>
          <w:trHeight w:val="404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7D9F" w:rsidTr="00324519">
        <w:trPr>
          <w:trHeight w:val="404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037D9F" w:rsidRPr="00597239" w:rsidRDefault="00037D9F" w:rsidP="00597239">
      <w:pPr>
        <w:spacing w:line="240" w:lineRule="auto"/>
        <w:contextualSpacing/>
        <w:rPr>
          <w:rFonts w:ascii="Century Gothic" w:hAnsi="Century Gothic"/>
          <w:sz w:val="20"/>
          <w:szCs w:val="20"/>
        </w:rPr>
      </w:pPr>
    </w:p>
    <w:p w:rsidR="00597239" w:rsidRPr="00037D9F" w:rsidRDefault="00597239" w:rsidP="00037D9F">
      <w:pPr>
        <w:pStyle w:val="ListParagraph"/>
        <w:numPr>
          <w:ilvl w:val="0"/>
          <w:numId w:val="9"/>
        </w:numPr>
        <w:spacing w:line="240" w:lineRule="auto"/>
        <w:rPr>
          <w:rFonts w:ascii="Century Gothic" w:hAnsi="Century Gothic"/>
          <w:sz w:val="20"/>
          <w:szCs w:val="20"/>
        </w:rPr>
      </w:pPr>
      <w:r w:rsidRPr="00037D9F">
        <w:rPr>
          <w:rFonts w:ascii="Century Gothic" w:hAnsi="Century Gothic"/>
          <w:sz w:val="20"/>
          <w:szCs w:val="20"/>
        </w:rPr>
        <w:t>Name and describe the types of faults that form along a transform boundary. Use a simple</w:t>
      </w:r>
      <w:r w:rsidR="00037D9F" w:rsidRPr="00037D9F">
        <w:rPr>
          <w:rFonts w:ascii="Century Gothic" w:hAnsi="Century Gothic"/>
          <w:sz w:val="20"/>
          <w:szCs w:val="20"/>
        </w:rPr>
        <w:t xml:space="preserve"> </w:t>
      </w:r>
      <w:r w:rsidRPr="00037D9F">
        <w:rPr>
          <w:rFonts w:ascii="Century Gothic" w:hAnsi="Century Gothic"/>
          <w:sz w:val="20"/>
          <w:szCs w:val="20"/>
        </w:rPr>
        <w:t>diagram to illustrate your answer.</w:t>
      </w:r>
    </w:p>
    <w:tbl>
      <w:tblPr>
        <w:tblStyle w:val="TableGrid"/>
        <w:tblW w:w="9244" w:type="dxa"/>
        <w:tblInd w:w="-5" w:type="dxa"/>
        <w:tblLook w:val="04A0" w:firstRow="1" w:lastRow="0" w:firstColumn="1" w:lastColumn="0" w:noHBand="0" w:noVBand="1"/>
      </w:tblPr>
      <w:tblGrid>
        <w:gridCol w:w="9244"/>
      </w:tblGrid>
      <w:tr w:rsidR="00037D9F" w:rsidTr="00324519">
        <w:trPr>
          <w:trHeight w:val="2330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7D9F" w:rsidTr="00324519">
        <w:trPr>
          <w:trHeight w:val="404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037D9F" w:rsidTr="00324519">
        <w:trPr>
          <w:trHeight w:val="404"/>
        </w:trPr>
        <w:tc>
          <w:tcPr>
            <w:tcW w:w="9244" w:type="dxa"/>
          </w:tcPr>
          <w:p w:rsidR="00037D9F" w:rsidRDefault="00037D9F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037D9F" w:rsidRPr="00037D9F" w:rsidRDefault="00037D9F" w:rsidP="00037D9F">
      <w:pPr>
        <w:spacing w:line="240" w:lineRule="auto"/>
        <w:ind w:left="360"/>
        <w:rPr>
          <w:rFonts w:ascii="Century Gothic" w:hAnsi="Century Gothic"/>
          <w:sz w:val="20"/>
          <w:szCs w:val="20"/>
        </w:rPr>
      </w:pPr>
    </w:p>
    <w:p w:rsidR="00037D9F" w:rsidRDefault="00037D9F">
      <w:pPr>
        <w:rPr>
          <w:rFonts w:ascii="Century Gothic" w:hAnsi="Century Gothic"/>
          <w:b/>
          <w:bCs/>
          <w:sz w:val="20"/>
          <w:szCs w:val="20"/>
          <w:u w:val="single"/>
        </w:rPr>
      </w:pPr>
      <w:r>
        <w:rPr>
          <w:rFonts w:ascii="Century Gothic" w:hAnsi="Century Gothic"/>
          <w:b/>
          <w:bCs/>
          <w:sz w:val="20"/>
          <w:szCs w:val="20"/>
          <w:u w:val="single"/>
        </w:rPr>
        <w:br w:type="page"/>
      </w:r>
    </w:p>
    <w:p w:rsidR="00597239" w:rsidRPr="00037D9F" w:rsidRDefault="00037D9F" w:rsidP="00597239">
      <w:pPr>
        <w:spacing w:line="240" w:lineRule="auto"/>
        <w:contextualSpacing/>
        <w:rPr>
          <w:rFonts w:ascii="Century Gothic" w:hAnsi="Century Gothic"/>
          <w:bCs/>
          <w:sz w:val="20"/>
          <w:szCs w:val="20"/>
          <w:u w:val="single"/>
        </w:rPr>
      </w:pPr>
      <w:r>
        <w:rPr>
          <w:rFonts w:ascii="Century Gothic" w:hAnsi="Century Gothic"/>
          <w:b/>
          <w:bCs/>
          <w:sz w:val="20"/>
          <w:szCs w:val="20"/>
          <w:u w:val="single"/>
        </w:rPr>
        <w:lastRenderedPageBreak/>
        <w:t>Review Questions</w:t>
      </w:r>
      <w:r>
        <w:rPr>
          <w:rFonts w:ascii="Century Gothic" w:hAnsi="Century Gothic"/>
          <w:bCs/>
          <w:sz w:val="20"/>
          <w:szCs w:val="20"/>
          <w:u w:val="single"/>
        </w:rPr>
        <w:t>:</w:t>
      </w:r>
      <w:r>
        <w:rPr>
          <w:rFonts w:ascii="Century Gothic" w:hAnsi="Century Gothic"/>
          <w:bCs/>
          <w:sz w:val="20"/>
          <w:szCs w:val="20"/>
          <w:u w:val="single"/>
        </w:rPr>
        <w:tab/>
      </w:r>
      <w:r>
        <w:rPr>
          <w:rFonts w:ascii="Century Gothic" w:hAnsi="Century Gothic"/>
          <w:bCs/>
          <w:sz w:val="20"/>
          <w:szCs w:val="20"/>
          <w:u w:val="single"/>
        </w:rPr>
        <w:tab/>
      </w:r>
      <w:r>
        <w:rPr>
          <w:rFonts w:ascii="Century Gothic" w:hAnsi="Century Gothic"/>
          <w:bCs/>
          <w:sz w:val="20"/>
          <w:szCs w:val="20"/>
          <w:u w:val="single"/>
        </w:rPr>
        <w:tab/>
      </w:r>
      <w:r>
        <w:rPr>
          <w:rFonts w:ascii="Century Gothic" w:hAnsi="Century Gothic"/>
          <w:bCs/>
          <w:sz w:val="20"/>
          <w:szCs w:val="20"/>
          <w:u w:val="single"/>
        </w:rPr>
        <w:tab/>
      </w:r>
      <w:r>
        <w:rPr>
          <w:rFonts w:ascii="Century Gothic" w:hAnsi="Century Gothic"/>
          <w:bCs/>
          <w:sz w:val="20"/>
          <w:szCs w:val="20"/>
          <w:u w:val="single"/>
        </w:rPr>
        <w:tab/>
      </w:r>
      <w:r>
        <w:rPr>
          <w:rFonts w:ascii="Century Gothic" w:hAnsi="Century Gothic"/>
          <w:bCs/>
          <w:sz w:val="20"/>
          <w:szCs w:val="20"/>
          <w:u w:val="single"/>
        </w:rPr>
        <w:tab/>
      </w:r>
      <w:r>
        <w:rPr>
          <w:rFonts w:ascii="Century Gothic" w:hAnsi="Century Gothic"/>
          <w:bCs/>
          <w:sz w:val="20"/>
          <w:szCs w:val="20"/>
          <w:u w:val="single"/>
        </w:rPr>
        <w:tab/>
      </w:r>
      <w:r>
        <w:rPr>
          <w:rFonts w:ascii="Century Gothic" w:hAnsi="Century Gothic"/>
          <w:bCs/>
          <w:sz w:val="20"/>
          <w:szCs w:val="20"/>
          <w:u w:val="single"/>
        </w:rPr>
        <w:tab/>
      </w:r>
      <w:r>
        <w:rPr>
          <w:rFonts w:ascii="Century Gothic" w:hAnsi="Century Gothic"/>
          <w:bCs/>
          <w:sz w:val="20"/>
          <w:szCs w:val="20"/>
          <w:u w:val="single"/>
        </w:rPr>
        <w:tab/>
      </w:r>
      <w:r>
        <w:rPr>
          <w:rFonts w:ascii="Century Gothic" w:hAnsi="Century Gothic"/>
          <w:bCs/>
          <w:sz w:val="20"/>
          <w:szCs w:val="20"/>
          <w:u w:val="single"/>
        </w:rPr>
        <w:tab/>
      </w:r>
      <w:r>
        <w:rPr>
          <w:rFonts w:ascii="Century Gothic" w:hAnsi="Century Gothic"/>
          <w:bCs/>
          <w:sz w:val="20"/>
          <w:szCs w:val="20"/>
          <w:u w:val="single"/>
        </w:rPr>
        <w:tab/>
      </w:r>
    </w:p>
    <w:p w:rsidR="00037D9F" w:rsidRDefault="00037D9F" w:rsidP="00597239">
      <w:pPr>
        <w:spacing w:line="240" w:lineRule="auto"/>
        <w:contextualSpacing/>
        <w:rPr>
          <w:rFonts w:ascii="Century Gothic" w:hAnsi="Century Gothic"/>
          <w:bCs/>
          <w:sz w:val="20"/>
          <w:szCs w:val="20"/>
        </w:rPr>
      </w:pPr>
    </w:p>
    <w:p w:rsidR="00597239" w:rsidRPr="00597239" w:rsidRDefault="00597239" w:rsidP="00597239">
      <w:pPr>
        <w:spacing w:line="240" w:lineRule="auto"/>
        <w:contextualSpacing/>
        <w:rPr>
          <w:rFonts w:ascii="Century Gothic" w:hAnsi="Century Gothic"/>
          <w:bCs/>
          <w:sz w:val="20"/>
          <w:szCs w:val="20"/>
        </w:rPr>
      </w:pPr>
      <w:r w:rsidRPr="00597239">
        <w:rPr>
          <w:rFonts w:ascii="Century Gothic" w:hAnsi="Century Gothic"/>
          <w:bCs/>
          <w:sz w:val="20"/>
          <w:szCs w:val="20"/>
        </w:rPr>
        <w:t>How Do Earthquakes Happen Along Plate Boundaries and Faults?</w:t>
      </w:r>
    </w:p>
    <w:p w:rsidR="00037D9F" w:rsidRPr="00037D9F" w:rsidRDefault="00597239" w:rsidP="00037D9F">
      <w:pPr>
        <w:spacing w:line="240" w:lineRule="auto"/>
        <w:ind w:firstLine="720"/>
        <w:contextualSpacing/>
        <w:rPr>
          <w:rFonts w:ascii="Century Gothic" w:hAnsi="Century Gothic"/>
          <w:sz w:val="20"/>
          <w:szCs w:val="20"/>
        </w:rPr>
      </w:pPr>
      <w:r w:rsidRPr="00597239">
        <w:rPr>
          <w:rFonts w:ascii="Century Gothic" w:hAnsi="Century Gothic"/>
          <w:sz w:val="20"/>
          <w:szCs w:val="20"/>
        </w:rPr>
        <w:t>Earthquakes occur when there is a sudden movement on the Earth’s crust. Most movement on the Earth’s</w:t>
      </w:r>
      <w:r w:rsidR="00037D9F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>crust takes place along plate boundaries. There are three main types of plate boundaries; they include</w:t>
      </w:r>
      <w:r w:rsidR="00037D9F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sz w:val="20"/>
          <w:szCs w:val="20"/>
        </w:rPr>
        <w:t xml:space="preserve">converging (moving together), diverging (moving apart), and sliding or transform plate boundaries. </w:t>
      </w:r>
      <w:r w:rsidRPr="00597239">
        <w:rPr>
          <w:rFonts w:ascii="Century Gothic" w:hAnsi="Century Gothic"/>
          <w:bCs/>
          <w:sz w:val="20"/>
          <w:szCs w:val="20"/>
        </w:rPr>
        <w:t>There is</w:t>
      </w:r>
      <w:r w:rsidR="00037D9F">
        <w:rPr>
          <w:rFonts w:ascii="Century Gothic" w:hAnsi="Century Gothic"/>
          <w:sz w:val="20"/>
          <w:szCs w:val="20"/>
        </w:rPr>
        <w:t xml:space="preserve"> </w:t>
      </w:r>
      <w:r w:rsidRPr="00597239">
        <w:rPr>
          <w:rFonts w:ascii="Century Gothic" w:hAnsi="Century Gothic"/>
          <w:bCs/>
          <w:sz w:val="20"/>
          <w:szCs w:val="20"/>
        </w:rPr>
        <w:t>a direct correlation between the plate boundary and the type of fault associated with an earthquake.</w:t>
      </w:r>
    </w:p>
    <w:p w:rsidR="00037D9F" w:rsidRDefault="00037D9F" w:rsidP="00CA2390">
      <w:pPr>
        <w:spacing w:line="240" w:lineRule="auto"/>
        <w:contextualSpacing/>
        <w:jc w:val="center"/>
        <w:rPr>
          <w:rFonts w:ascii="Century Gothic" w:hAnsi="Century Gothic"/>
          <w:bCs/>
          <w:sz w:val="20"/>
          <w:szCs w:val="20"/>
        </w:rPr>
      </w:pPr>
      <w:r>
        <w:rPr>
          <w:noProof/>
        </w:rPr>
        <w:drawing>
          <wp:inline distT="0" distB="0" distL="0" distR="0" wp14:anchorId="2DDBD3A4" wp14:editId="2D5F9BB3">
            <wp:extent cx="4057650" cy="1269316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3091" cy="128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239" w:rsidRPr="00037D9F" w:rsidRDefault="00597239" w:rsidP="00037D9F">
      <w:pPr>
        <w:spacing w:line="240" w:lineRule="auto"/>
        <w:contextualSpacing/>
        <w:jc w:val="center"/>
        <w:rPr>
          <w:rFonts w:ascii="Century Gothic" w:hAnsi="Century Gothic"/>
          <w:bCs/>
          <w:i/>
          <w:sz w:val="20"/>
          <w:szCs w:val="20"/>
        </w:rPr>
      </w:pPr>
      <w:r w:rsidRPr="00037D9F">
        <w:rPr>
          <w:rFonts w:ascii="Century Gothic" w:hAnsi="Century Gothic"/>
          <w:bCs/>
          <w:i/>
          <w:sz w:val="20"/>
          <w:szCs w:val="20"/>
        </w:rPr>
        <w:t>Figure 1: Types of Faults</w:t>
      </w:r>
    </w:p>
    <w:p w:rsidR="00597239" w:rsidRPr="00037D9F" w:rsidRDefault="00597239" w:rsidP="00037D9F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bCs/>
          <w:sz w:val="20"/>
          <w:szCs w:val="20"/>
        </w:rPr>
      </w:pPr>
      <w:r w:rsidRPr="00037D9F">
        <w:rPr>
          <w:rFonts w:ascii="Century Gothic" w:hAnsi="Century Gothic"/>
          <w:bCs/>
          <w:sz w:val="20"/>
          <w:szCs w:val="20"/>
        </w:rPr>
        <w:t>Complete the chart below to distinguish between each of the three main types of faults.</w:t>
      </w:r>
    </w:p>
    <w:p w:rsidR="00037D9F" w:rsidRPr="00037D9F" w:rsidRDefault="00037D9F" w:rsidP="00037D9F">
      <w:pPr>
        <w:spacing w:line="240" w:lineRule="auto"/>
        <w:rPr>
          <w:rFonts w:ascii="Century Gothic" w:hAnsi="Century Gothic"/>
          <w:bCs/>
          <w:sz w:val="20"/>
          <w:szCs w:val="20"/>
        </w:rPr>
      </w:pPr>
      <w:r>
        <w:rPr>
          <w:noProof/>
        </w:rPr>
        <w:drawing>
          <wp:inline distT="0" distB="0" distL="0" distR="0" wp14:anchorId="201248C5" wp14:editId="1B4D628B">
            <wp:extent cx="5943600" cy="2546985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239" w:rsidRPr="00CA2390" w:rsidRDefault="00CA2390" w:rsidP="00CA2390">
      <w:pPr>
        <w:spacing w:line="240" w:lineRule="auto"/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C832373" wp14:editId="4DF3FFDE">
            <wp:simplePos x="0" y="0"/>
            <wp:positionH relativeFrom="margin">
              <wp:align>center</wp:align>
            </wp:positionH>
            <wp:positionV relativeFrom="paragraph">
              <wp:posOffset>309880</wp:posOffset>
            </wp:positionV>
            <wp:extent cx="4619625" cy="2823104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823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239" w:rsidRPr="00CA2390">
        <w:rPr>
          <w:rFonts w:ascii="Century Gothic" w:hAnsi="Century Gothic"/>
          <w:sz w:val="20"/>
          <w:szCs w:val="20"/>
        </w:rPr>
        <w:t>The block diagrams below illustrate a simplified version of a normal and reverse fault. The arrows by each</w:t>
      </w:r>
      <w:r w:rsidR="00037D9F" w:rsidRPr="00CA2390">
        <w:rPr>
          <w:rFonts w:ascii="Century Gothic" w:hAnsi="Century Gothic"/>
          <w:sz w:val="20"/>
          <w:szCs w:val="20"/>
        </w:rPr>
        <w:t xml:space="preserve"> </w:t>
      </w:r>
      <w:r w:rsidR="00597239" w:rsidRPr="00CA2390">
        <w:rPr>
          <w:rFonts w:ascii="Century Gothic" w:hAnsi="Century Gothic"/>
          <w:sz w:val="20"/>
          <w:szCs w:val="20"/>
        </w:rPr>
        <w:t>fault show the relative motions of the blocks on both sides of the fault.</w:t>
      </w:r>
    </w:p>
    <w:p w:rsidR="00CA2390" w:rsidRPr="00CA2390" w:rsidRDefault="00CA2390" w:rsidP="00CA2390">
      <w:pPr>
        <w:spacing w:line="240" w:lineRule="auto"/>
        <w:rPr>
          <w:rFonts w:ascii="Century Gothic" w:hAnsi="Century Gothic"/>
          <w:sz w:val="20"/>
          <w:szCs w:val="20"/>
        </w:rPr>
      </w:pPr>
    </w:p>
    <w:p w:rsidR="00CA2390" w:rsidRDefault="00CA2390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:rsidR="00597239" w:rsidRPr="00CA2390" w:rsidRDefault="00597239" w:rsidP="00CA2390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0"/>
          <w:szCs w:val="20"/>
        </w:rPr>
      </w:pPr>
      <w:r w:rsidRPr="00CA2390">
        <w:rPr>
          <w:rFonts w:ascii="Century Gothic" w:hAnsi="Century Gothic"/>
          <w:sz w:val="20"/>
          <w:szCs w:val="20"/>
        </w:rPr>
        <w:lastRenderedPageBreak/>
        <w:t>Draw an arrow on each side of the fault on BOTH diagrams to illustrate the movement along the faults.</w:t>
      </w:r>
    </w:p>
    <w:p w:rsidR="00597239" w:rsidRDefault="00597239" w:rsidP="00CA2390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0"/>
          <w:szCs w:val="20"/>
        </w:rPr>
      </w:pPr>
      <w:r w:rsidRPr="00CA2390">
        <w:rPr>
          <w:rFonts w:ascii="Century Gothic" w:hAnsi="Century Gothic"/>
          <w:sz w:val="20"/>
          <w:szCs w:val="20"/>
        </w:rPr>
        <w:t xml:space="preserve">Indicate in BOTH diagrams which side has younger rocks and which has older rocks </w:t>
      </w:r>
      <w:r w:rsidRPr="00CA2390">
        <w:rPr>
          <w:rFonts w:ascii="Century Gothic" w:hAnsi="Century Gothic"/>
          <w:bCs/>
          <w:sz w:val="20"/>
          <w:szCs w:val="20"/>
        </w:rPr>
        <w:t>at the surface</w:t>
      </w:r>
      <w:r w:rsidRPr="00CA2390">
        <w:rPr>
          <w:rFonts w:ascii="Century Gothic" w:hAnsi="Century Gothic"/>
          <w:sz w:val="20"/>
          <w:szCs w:val="20"/>
        </w:rPr>
        <w:t>?</w:t>
      </w:r>
    </w:p>
    <w:tbl>
      <w:tblPr>
        <w:tblStyle w:val="TableGrid"/>
        <w:tblW w:w="9244" w:type="dxa"/>
        <w:tblInd w:w="-5" w:type="dxa"/>
        <w:tblLook w:val="04A0" w:firstRow="1" w:lastRow="0" w:firstColumn="1" w:lastColumn="0" w:noHBand="0" w:noVBand="1"/>
      </w:tblPr>
      <w:tblGrid>
        <w:gridCol w:w="9244"/>
      </w:tblGrid>
      <w:tr w:rsidR="00CA2390" w:rsidTr="00324519">
        <w:trPr>
          <w:trHeight w:val="404"/>
        </w:trPr>
        <w:tc>
          <w:tcPr>
            <w:tcW w:w="9244" w:type="dxa"/>
          </w:tcPr>
          <w:p w:rsidR="00CA2390" w:rsidRDefault="00CA2390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A2390" w:rsidTr="00324519">
        <w:trPr>
          <w:trHeight w:val="404"/>
        </w:trPr>
        <w:tc>
          <w:tcPr>
            <w:tcW w:w="9244" w:type="dxa"/>
          </w:tcPr>
          <w:p w:rsidR="00CA2390" w:rsidRDefault="00CA2390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A2390" w:rsidTr="00324519">
        <w:trPr>
          <w:trHeight w:val="404"/>
        </w:trPr>
        <w:tc>
          <w:tcPr>
            <w:tcW w:w="9244" w:type="dxa"/>
          </w:tcPr>
          <w:p w:rsidR="00CA2390" w:rsidRDefault="00CA2390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CA2390" w:rsidRPr="00CA2390" w:rsidRDefault="00CA2390" w:rsidP="00CA2390">
      <w:pPr>
        <w:spacing w:line="240" w:lineRule="auto"/>
        <w:rPr>
          <w:rFonts w:ascii="Century Gothic" w:hAnsi="Century Gothic"/>
          <w:sz w:val="20"/>
          <w:szCs w:val="20"/>
        </w:rPr>
      </w:pPr>
    </w:p>
    <w:p w:rsidR="00CA2390" w:rsidRPr="00CA2390" w:rsidRDefault="00597239" w:rsidP="00CA2390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0"/>
          <w:szCs w:val="20"/>
        </w:rPr>
      </w:pPr>
      <w:r w:rsidRPr="00CA2390">
        <w:rPr>
          <w:rFonts w:ascii="Century Gothic" w:hAnsi="Century Gothic"/>
          <w:sz w:val="20"/>
          <w:szCs w:val="20"/>
        </w:rPr>
        <w:t>What is the difference between the hanging wall and the footwall?</w:t>
      </w:r>
    </w:p>
    <w:tbl>
      <w:tblPr>
        <w:tblStyle w:val="TableGrid"/>
        <w:tblW w:w="9244" w:type="dxa"/>
        <w:tblInd w:w="-5" w:type="dxa"/>
        <w:tblLook w:val="04A0" w:firstRow="1" w:lastRow="0" w:firstColumn="1" w:lastColumn="0" w:noHBand="0" w:noVBand="1"/>
      </w:tblPr>
      <w:tblGrid>
        <w:gridCol w:w="9244"/>
      </w:tblGrid>
      <w:tr w:rsidR="00CA2390" w:rsidTr="00324519">
        <w:trPr>
          <w:trHeight w:val="404"/>
        </w:trPr>
        <w:tc>
          <w:tcPr>
            <w:tcW w:w="9244" w:type="dxa"/>
          </w:tcPr>
          <w:p w:rsidR="00CA2390" w:rsidRDefault="00CA2390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A2390" w:rsidTr="00324519">
        <w:trPr>
          <w:trHeight w:val="404"/>
        </w:trPr>
        <w:tc>
          <w:tcPr>
            <w:tcW w:w="9244" w:type="dxa"/>
          </w:tcPr>
          <w:p w:rsidR="00CA2390" w:rsidRDefault="00CA2390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A2390" w:rsidTr="00324519">
        <w:trPr>
          <w:trHeight w:val="404"/>
        </w:trPr>
        <w:tc>
          <w:tcPr>
            <w:tcW w:w="9244" w:type="dxa"/>
          </w:tcPr>
          <w:p w:rsidR="00CA2390" w:rsidRDefault="00CA2390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CA2390" w:rsidRPr="00CA2390" w:rsidRDefault="00CA2390" w:rsidP="00CA2390">
      <w:pPr>
        <w:spacing w:line="240" w:lineRule="auto"/>
        <w:rPr>
          <w:rFonts w:ascii="Century Gothic" w:hAnsi="Century Gothic"/>
          <w:sz w:val="20"/>
          <w:szCs w:val="20"/>
        </w:rPr>
      </w:pPr>
    </w:p>
    <w:p w:rsidR="00597239" w:rsidRDefault="00597239" w:rsidP="00CA2390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0"/>
          <w:szCs w:val="20"/>
        </w:rPr>
      </w:pPr>
      <w:r w:rsidRPr="00CA2390">
        <w:rPr>
          <w:rFonts w:ascii="Century Gothic" w:hAnsi="Century Gothic"/>
          <w:sz w:val="20"/>
          <w:szCs w:val="20"/>
        </w:rPr>
        <w:t xml:space="preserve">On an eroded normal fault, are the rocks </w:t>
      </w:r>
      <w:r w:rsidRPr="00CA2390">
        <w:rPr>
          <w:rFonts w:ascii="Century Gothic" w:hAnsi="Century Gothic"/>
          <w:bCs/>
          <w:sz w:val="20"/>
          <w:szCs w:val="20"/>
        </w:rPr>
        <w:t xml:space="preserve">at the surface </w:t>
      </w:r>
      <w:r w:rsidRPr="00CA2390">
        <w:rPr>
          <w:rFonts w:ascii="Century Gothic" w:hAnsi="Century Gothic"/>
          <w:sz w:val="20"/>
          <w:szCs w:val="20"/>
        </w:rPr>
        <w:t>on hanging wall side the youngest or oldest</w:t>
      </w:r>
      <w:r w:rsidR="00CA2390" w:rsidRPr="00CA2390">
        <w:rPr>
          <w:rFonts w:ascii="Century Gothic" w:hAnsi="Century Gothic"/>
          <w:sz w:val="20"/>
          <w:szCs w:val="20"/>
        </w:rPr>
        <w:t xml:space="preserve"> </w:t>
      </w:r>
      <w:r w:rsidRPr="00CA2390">
        <w:rPr>
          <w:rFonts w:ascii="Century Gothic" w:hAnsi="Century Gothic"/>
          <w:sz w:val="20"/>
          <w:szCs w:val="20"/>
        </w:rPr>
        <w:t>surface rocks? Describe fully.</w:t>
      </w:r>
    </w:p>
    <w:tbl>
      <w:tblPr>
        <w:tblStyle w:val="TableGrid"/>
        <w:tblW w:w="9244" w:type="dxa"/>
        <w:tblInd w:w="-5" w:type="dxa"/>
        <w:tblLook w:val="04A0" w:firstRow="1" w:lastRow="0" w:firstColumn="1" w:lastColumn="0" w:noHBand="0" w:noVBand="1"/>
      </w:tblPr>
      <w:tblGrid>
        <w:gridCol w:w="9244"/>
      </w:tblGrid>
      <w:tr w:rsidR="00CA2390" w:rsidTr="00324519">
        <w:trPr>
          <w:trHeight w:val="404"/>
        </w:trPr>
        <w:tc>
          <w:tcPr>
            <w:tcW w:w="9244" w:type="dxa"/>
          </w:tcPr>
          <w:p w:rsidR="00CA2390" w:rsidRDefault="00CA2390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A2390" w:rsidTr="00324519">
        <w:trPr>
          <w:trHeight w:val="404"/>
        </w:trPr>
        <w:tc>
          <w:tcPr>
            <w:tcW w:w="9244" w:type="dxa"/>
          </w:tcPr>
          <w:p w:rsidR="00CA2390" w:rsidRDefault="00CA2390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A2390" w:rsidTr="00324519">
        <w:trPr>
          <w:trHeight w:val="404"/>
        </w:trPr>
        <w:tc>
          <w:tcPr>
            <w:tcW w:w="9244" w:type="dxa"/>
          </w:tcPr>
          <w:p w:rsidR="00CA2390" w:rsidRDefault="00CA2390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CA2390" w:rsidRPr="00CA2390" w:rsidRDefault="00CA2390" w:rsidP="00CA2390">
      <w:pPr>
        <w:spacing w:line="240" w:lineRule="auto"/>
        <w:rPr>
          <w:rFonts w:ascii="Century Gothic" w:hAnsi="Century Gothic"/>
          <w:sz w:val="20"/>
          <w:szCs w:val="20"/>
        </w:rPr>
      </w:pPr>
    </w:p>
    <w:p w:rsidR="00F536DB" w:rsidRPr="00CA2390" w:rsidRDefault="00597239" w:rsidP="00CA2390">
      <w:pPr>
        <w:pStyle w:val="ListParagraph"/>
        <w:numPr>
          <w:ilvl w:val="0"/>
          <w:numId w:val="10"/>
        </w:numPr>
        <w:spacing w:line="240" w:lineRule="auto"/>
        <w:rPr>
          <w:rFonts w:ascii="Century Gothic" w:hAnsi="Century Gothic"/>
          <w:sz w:val="20"/>
          <w:szCs w:val="20"/>
        </w:rPr>
      </w:pPr>
      <w:r w:rsidRPr="00CA2390">
        <w:rPr>
          <w:rFonts w:ascii="Century Gothic" w:hAnsi="Century Gothic"/>
          <w:sz w:val="20"/>
          <w:szCs w:val="20"/>
        </w:rPr>
        <w:t xml:space="preserve">On an eroded reverse fault, are the rocks </w:t>
      </w:r>
      <w:r w:rsidRPr="00CA2390">
        <w:rPr>
          <w:rFonts w:ascii="Century Gothic" w:hAnsi="Century Gothic"/>
          <w:bCs/>
          <w:sz w:val="20"/>
          <w:szCs w:val="20"/>
        </w:rPr>
        <w:t xml:space="preserve">at the surface </w:t>
      </w:r>
      <w:r w:rsidRPr="00CA2390">
        <w:rPr>
          <w:rFonts w:ascii="Century Gothic" w:hAnsi="Century Gothic"/>
          <w:sz w:val="20"/>
          <w:szCs w:val="20"/>
        </w:rPr>
        <w:t>on the hanging wall side the youngest or oldest</w:t>
      </w:r>
      <w:r w:rsidR="00CA2390" w:rsidRPr="00CA2390">
        <w:rPr>
          <w:rFonts w:ascii="Century Gothic" w:hAnsi="Century Gothic"/>
          <w:sz w:val="20"/>
          <w:szCs w:val="20"/>
        </w:rPr>
        <w:t xml:space="preserve"> </w:t>
      </w:r>
      <w:r w:rsidRPr="00CA2390">
        <w:rPr>
          <w:rFonts w:ascii="Century Gothic" w:hAnsi="Century Gothic"/>
          <w:sz w:val="20"/>
          <w:szCs w:val="20"/>
        </w:rPr>
        <w:t>surface rocks? Describe fully.</w:t>
      </w:r>
    </w:p>
    <w:tbl>
      <w:tblPr>
        <w:tblStyle w:val="TableGrid"/>
        <w:tblW w:w="9244" w:type="dxa"/>
        <w:tblInd w:w="-5" w:type="dxa"/>
        <w:tblLook w:val="04A0" w:firstRow="1" w:lastRow="0" w:firstColumn="1" w:lastColumn="0" w:noHBand="0" w:noVBand="1"/>
      </w:tblPr>
      <w:tblGrid>
        <w:gridCol w:w="9244"/>
      </w:tblGrid>
      <w:tr w:rsidR="00CA2390" w:rsidTr="00324519">
        <w:trPr>
          <w:trHeight w:val="404"/>
        </w:trPr>
        <w:tc>
          <w:tcPr>
            <w:tcW w:w="9244" w:type="dxa"/>
          </w:tcPr>
          <w:p w:rsidR="00CA2390" w:rsidRDefault="00CA2390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A2390" w:rsidTr="00324519">
        <w:trPr>
          <w:trHeight w:val="404"/>
        </w:trPr>
        <w:tc>
          <w:tcPr>
            <w:tcW w:w="9244" w:type="dxa"/>
          </w:tcPr>
          <w:p w:rsidR="00CA2390" w:rsidRDefault="00CA2390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CA2390" w:rsidTr="00324519">
        <w:trPr>
          <w:trHeight w:val="404"/>
        </w:trPr>
        <w:tc>
          <w:tcPr>
            <w:tcW w:w="9244" w:type="dxa"/>
          </w:tcPr>
          <w:p w:rsidR="00CA2390" w:rsidRDefault="00CA2390" w:rsidP="00324519">
            <w:pPr>
              <w:pStyle w:val="ListParagraph"/>
              <w:ind w:left="0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CA2390" w:rsidRPr="00CA2390" w:rsidRDefault="00CA2390" w:rsidP="00CA2390">
      <w:pPr>
        <w:spacing w:line="240" w:lineRule="auto"/>
        <w:rPr>
          <w:rFonts w:ascii="Century Gothic" w:hAnsi="Century Gothic"/>
          <w:sz w:val="20"/>
          <w:szCs w:val="20"/>
        </w:rPr>
      </w:pPr>
      <w:bookmarkStart w:id="0" w:name="_GoBack"/>
      <w:bookmarkEnd w:id="0"/>
    </w:p>
    <w:p w:rsidR="00F536DB" w:rsidRDefault="00F536DB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:rsidR="00F536DB" w:rsidRDefault="00F536DB" w:rsidP="00F536DB">
      <w:pPr>
        <w:spacing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  <w:r w:rsidRPr="00F536DB">
        <w:rPr>
          <w:rFonts w:ascii="Century Gothic" w:hAnsi="Century Gothic"/>
          <w:noProof/>
          <w:sz w:val="20"/>
          <w:szCs w:val="20"/>
        </w:rPr>
        <w:lastRenderedPageBreak/>
        <w:drawing>
          <wp:inline distT="0" distB="0" distL="0" distR="0">
            <wp:extent cx="5943600" cy="621729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1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6DB" w:rsidRDefault="00F536DB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:rsidR="00597239" w:rsidRPr="001368E8" w:rsidRDefault="00F536DB" w:rsidP="00F536DB">
      <w:pPr>
        <w:spacing w:line="240" w:lineRule="auto"/>
        <w:contextualSpacing/>
        <w:jc w:val="center"/>
        <w:rPr>
          <w:rFonts w:ascii="Century Gothic" w:hAnsi="Century Gothic"/>
          <w:sz w:val="20"/>
          <w:szCs w:val="20"/>
        </w:rPr>
      </w:pPr>
      <w:r w:rsidRPr="00F536DB">
        <w:rPr>
          <w:rFonts w:ascii="Century Gothic" w:hAnsi="Century Gothic"/>
          <w:noProof/>
          <w:sz w:val="20"/>
          <w:szCs w:val="20"/>
        </w:rPr>
        <w:lastRenderedPageBreak/>
        <w:drawing>
          <wp:inline distT="0" distB="0" distL="0" distR="0">
            <wp:extent cx="5943600" cy="6817548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1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7239" w:rsidRPr="001368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125BD0"/>
    <w:multiLevelType w:val="hybridMultilevel"/>
    <w:tmpl w:val="CC986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F6600"/>
    <w:multiLevelType w:val="hybridMultilevel"/>
    <w:tmpl w:val="D19287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A250C"/>
    <w:multiLevelType w:val="hybridMultilevel"/>
    <w:tmpl w:val="CCC2E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4730BA"/>
    <w:multiLevelType w:val="hybridMultilevel"/>
    <w:tmpl w:val="75EA12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FF036F"/>
    <w:multiLevelType w:val="hybridMultilevel"/>
    <w:tmpl w:val="CC986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FE1C07"/>
    <w:multiLevelType w:val="hybridMultilevel"/>
    <w:tmpl w:val="F8E039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4E5C1D"/>
    <w:multiLevelType w:val="hybridMultilevel"/>
    <w:tmpl w:val="787E10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A91BC4"/>
    <w:multiLevelType w:val="hybridMultilevel"/>
    <w:tmpl w:val="FAD8B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E4366D"/>
    <w:multiLevelType w:val="hybridMultilevel"/>
    <w:tmpl w:val="7B5AAA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8D6A23"/>
    <w:multiLevelType w:val="hybridMultilevel"/>
    <w:tmpl w:val="DF6836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6"/>
  </w:num>
  <w:num w:numId="5">
    <w:abstractNumId w:val="4"/>
  </w:num>
  <w:num w:numId="6">
    <w:abstractNumId w:val="9"/>
  </w:num>
  <w:num w:numId="7">
    <w:abstractNumId w:val="3"/>
  </w:num>
  <w:num w:numId="8">
    <w:abstractNumId w:val="5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8E8"/>
    <w:rsid w:val="00037D9F"/>
    <w:rsid w:val="001368E8"/>
    <w:rsid w:val="004022CF"/>
    <w:rsid w:val="00597239"/>
    <w:rsid w:val="00CA2390"/>
    <w:rsid w:val="00F536DB"/>
    <w:rsid w:val="00FB1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D6AAFC-B827-49B4-AB86-25364D84D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68E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7239"/>
    <w:pPr>
      <w:ind w:left="720"/>
      <w:contextualSpacing/>
    </w:pPr>
  </w:style>
  <w:style w:type="table" w:styleId="TableGrid">
    <w:name w:val="Table Grid"/>
    <w:basedOn w:val="TableNormal"/>
    <w:uiPriority w:val="39"/>
    <w:rsid w:val="005972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536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36D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942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12</Pages>
  <Words>1220</Words>
  <Characters>6956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Public School System</Company>
  <LinksUpToDate>false</LinksUpToDate>
  <CharactersWithSpaces>8160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Gittermann</dc:creator>
  <cp:keywords/>
  <dc:description/>
  <cp:lastModifiedBy>Matt Gittermann</cp:lastModifiedBy>
  <cp:revision>1</cp:revision>
  <cp:lastPrinted>2014-11-13T14:24:00Z</cp:lastPrinted>
  <dcterms:created xsi:type="dcterms:W3CDTF">2014-11-13T12:09:00Z</dcterms:created>
  <dcterms:modified xsi:type="dcterms:W3CDTF">2014-11-13T15:10:00Z</dcterms:modified>
</cp:coreProperties>
</file>