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D" w:rsidRDefault="009B2B2D" w:rsidP="00C060AE">
      <w:pPr>
        <w:tabs>
          <w:tab w:val="left" w:pos="5796"/>
        </w:tabs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 xml:space="preserve">Systems Writing Prompt – </w:t>
      </w:r>
      <w:r w:rsidR="00474E77">
        <w:rPr>
          <w:rFonts w:ascii="Century Gothic" w:hAnsi="Century Gothic"/>
          <w:b/>
          <w:sz w:val="36"/>
          <w:szCs w:val="36"/>
          <w:u w:val="single"/>
        </w:rPr>
        <w:t>Plate Tectonics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9B2B2D" w:rsidRDefault="009B2B2D" w:rsidP="00C060AE">
      <w:pPr>
        <w:tabs>
          <w:tab w:val="left" w:pos="5796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9B2B2D" w:rsidRDefault="009B2B2D" w:rsidP="00C060AE">
      <w:pPr>
        <w:tabs>
          <w:tab w:val="left" w:pos="5796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9B2B2D" w:rsidRDefault="009B2B2D" w:rsidP="00C060AE">
      <w:pPr>
        <w:tabs>
          <w:tab w:val="left" w:pos="5796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192B" w:rsidRDefault="009B2B2D" w:rsidP="00C060AE">
      <w:pPr>
        <w:tabs>
          <w:tab w:val="left" w:pos="57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system is a collection of parts and processes that interact with each other within defined boundaries. </w:t>
      </w:r>
      <w:r w:rsidR="00474E77">
        <w:rPr>
          <w:rFonts w:ascii="Century Gothic" w:hAnsi="Century Gothic"/>
          <w:sz w:val="20"/>
          <w:szCs w:val="20"/>
        </w:rPr>
        <w:t>The layers of the Earth including the lithosphere, asthenosphere, and the core interact to drive plate tectonics</w:t>
      </w:r>
      <w:r w:rsidR="00505DB3">
        <w:rPr>
          <w:rFonts w:ascii="Century Gothic" w:hAnsi="Century Gothic"/>
          <w:sz w:val="20"/>
          <w:szCs w:val="20"/>
        </w:rPr>
        <w:t>, sea floor spreading</w:t>
      </w:r>
      <w:r w:rsidR="00474E77">
        <w:rPr>
          <w:rFonts w:ascii="Century Gothic" w:hAnsi="Century Gothic"/>
          <w:sz w:val="20"/>
          <w:szCs w:val="20"/>
        </w:rPr>
        <w:t xml:space="preserve"> and continental drift. In the space below explain how these layers interact. </w:t>
      </w:r>
    </w:p>
    <w:p w:rsidR="007A192B" w:rsidRDefault="007A192B" w:rsidP="00C060AE">
      <w:pPr>
        <w:tabs>
          <w:tab w:val="left" w:pos="5796"/>
        </w:tabs>
        <w:rPr>
          <w:rFonts w:ascii="Century Gothic" w:hAnsi="Century Gothic"/>
          <w:sz w:val="20"/>
          <w:szCs w:val="20"/>
        </w:rPr>
      </w:pPr>
    </w:p>
    <w:p w:rsidR="000E36B4" w:rsidRDefault="007A192B" w:rsidP="007A192B">
      <w:pPr>
        <w:tabs>
          <w:tab w:val="left" w:pos="57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your answer be sure to:</w:t>
      </w:r>
    </w:p>
    <w:p w:rsidR="007A192B" w:rsidRDefault="007A192B" w:rsidP="007A192B">
      <w:pPr>
        <w:pStyle w:val="ListParagraph"/>
        <w:numPr>
          <w:ilvl w:val="0"/>
          <w:numId w:val="2"/>
        </w:numPr>
        <w:tabs>
          <w:tab w:val="left" w:pos="57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</w:t>
      </w:r>
      <w:r w:rsidR="00474E77">
        <w:rPr>
          <w:rFonts w:ascii="Century Gothic" w:hAnsi="Century Gothic"/>
          <w:sz w:val="20"/>
          <w:szCs w:val="20"/>
        </w:rPr>
        <w:t>process of plate tectonics and continental drift</w:t>
      </w:r>
    </w:p>
    <w:p w:rsidR="007A192B" w:rsidRDefault="00474E77" w:rsidP="007A192B">
      <w:pPr>
        <w:pStyle w:val="ListParagraph"/>
        <w:numPr>
          <w:ilvl w:val="0"/>
          <w:numId w:val="2"/>
        </w:numPr>
        <w:tabs>
          <w:tab w:val="left" w:pos="57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the layers are interacting</w:t>
      </w:r>
    </w:p>
    <w:p w:rsidR="007A192B" w:rsidRDefault="00474E77" w:rsidP="007A192B">
      <w:pPr>
        <w:pStyle w:val="ListParagraph"/>
        <w:numPr>
          <w:ilvl w:val="0"/>
          <w:numId w:val="2"/>
        </w:numPr>
        <w:tabs>
          <w:tab w:val="left" w:pos="57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name and explanation of the heat transfer process driving this mechanism</w:t>
      </w:r>
    </w:p>
    <w:p w:rsidR="007A192B" w:rsidRDefault="007A192B" w:rsidP="007A192B">
      <w:pPr>
        <w:tabs>
          <w:tab w:val="left" w:pos="5796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258" w:type="dxa"/>
        <w:tblInd w:w="-828" w:type="dxa"/>
        <w:tblLook w:val="04A0" w:firstRow="1" w:lastRow="0" w:firstColumn="1" w:lastColumn="0" w:noHBand="0" w:noVBand="1"/>
      </w:tblPr>
      <w:tblGrid>
        <w:gridCol w:w="11258"/>
      </w:tblGrid>
      <w:tr w:rsidR="007A192B" w:rsidTr="007A192B">
        <w:trPr>
          <w:trHeight w:val="392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92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92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92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373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92B" w:rsidTr="007A192B">
        <w:trPr>
          <w:trHeight w:val="411"/>
        </w:trPr>
        <w:tc>
          <w:tcPr>
            <w:tcW w:w="11258" w:type="dxa"/>
          </w:tcPr>
          <w:p w:rsidR="007A192B" w:rsidRDefault="007A192B" w:rsidP="007A192B">
            <w:pPr>
              <w:tabs>
                <w:tab w:val="left" w:pos="57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A192B" w:rsidRDefault="007A192B" w:rsidP="007A192B">
      <w:pPr>
        <w:tabs>
          <w:tab w:val="left" w:pos="5796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A192B" w:rsidTr="00E25D4D">
        <w:tc>
          <w:tcPr>
            <w:tcW w:w="13176" w:type="dxa"/>
            <w:gridSpan w:val="5"/>
            <w:vAlign w:val="center"/>
          </w:tcPr>
          <w:p w:rsidR="007A192B" w:rsidRPr="007A192B" w:rsidRDefault="007A192B" w:rsidP="00E25D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192B">
              <w:rPr>
                <w:rFonts w:ascii="Century Gothic" w:hAnsi="Century Gothic"/>
                <w:b/>
                <w:sz w:val="20"/>
                <w:szCs w:val="20"/>
              </w:rPr>
              <w:t>Systems Writing Rubric</w:t>
            </w:r>
          </w:p>
        </w:tc>
      </w:tr>
      <w:tr w:rsidR="007A192B" w:rsidTr="00E25D4D">
        <w:tc>
          <w:tcPr>
            <w:tcW w:w="2635" w:type="dxa"/>
            <w:vAlign w:val="center"/>
          </w:tcPr>
          <w:p w:rsidR="007A192B" w:rsidRPr="00BD6E5A" w:rsidRDefault="007A192B" w:rsidP="00E25D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 Points</w:t>
            </w:r>
          </w:p>
        </w:tc>
        <w:tc>
          <w:tcPr>
            <w:tcW w:w="2635" w:type="dxa"/>
            <w:vAlign w:val="center"/>
          </w:tcPr>
          <w:p w:rsidR="007A192B" w:rsidRPr="00BD6E5A" w:rsidRDefault="007A192B" w:rsidP="00E25D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 Points</w:t>
            </w:r>
          </w:p>
        </w:tc>
        <w:tc>
          <w:tcPr>
            <w:tcW w:w="2635" w:type="dxa"/>
            <w:vAlign w:val="center"/>
          </w:tcPr>
          <w:p w:rsidR="007A192B" w:rsidRPr="00BD6E5A" w:rsidRDefault="007A192B" w:rsidP="00E25D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Points</w:t>
            </w:r>
          </w:p>
        </w:tc>
        <w:tc>
          <w:tcPr>
            <w:tcW w:w="2635" w:type="dxa"/>
            <w:vAlign w:val="center"/>
          </w:tcPr>
          <w:p w:rsidR="007A192B" w:rsidRPr="00BD6E5A" w:rsidRDefault="007A192B" w:rsidP="00E25D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Point</w:t>
            </w:r>
          </w:p>
        </w:tc>
        <w:tc>
          <w:tcPr>
            <w:tcW w:w="2636" w:type="dxa"/>
            <w:vAlign w:val="center"/>
          </w:tcPr>
          <w:p w:rsidR="007A192B" w:rsidRPr="00BD6E5A" w:rsidRDefault="007A192B" w:rsidP="00E25D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 Point</w:t>
            </w:r>
          </w:p>
        </w:tc>
      </w:tr>
      <w:tr w:rsidR="007A192B" w:rsidTr="00E25D4D">
        <w:tc>
          <w:tcPr>
            <w:tcW w:w="2635" w:type="dxa"/>
            <w:vAlign w:val="center"/>
          </w:tcPr>
          <w:p w:rsidR="007A192B" w:rsidRPr="007A192B" w:rsidRDefault="007A192B" w:rsidP="00E25D4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mastery of what an Earth system is; Identifies a specific example of an Earth system related to given topic and; Identifies and thoroughly explains specific interactions that occur both in the system and out of the system; </w:t>
            </w:r>
            <w:r w:rsidRPr="00474E77">
              <w:rPr>
                <w:rFonts w:ascii="Century Gothic" w:hAnsi="Century Gothic"/>
                <w:strike/>
                <w:sz w:val="14"/>
                <w:szCs w:val="14"/>
              </w:rPr>
              <w:t>Identifies and thoroughly explains the effect of human activities on the system</w:t>
            </w:r>
          </w:p>
        </w:tc>
        <w:tc>
          <w:tcPr>
            <w:tcW w:w="2635" w:type="dxa"/>
            <w:vAlign w:val="center"/>
          </w:tcPr>
          <w:p w:rsidR="007A192B" w:rsidRPr="007A192B" w:rsidRDefault="007A192B" w:rsidP="00E25D4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mastery of what an Earth system is; Identifies a specific example of an Earth system related to given topic and; Identifies and explains specific interactions that occur both in the system and out of the system; </w:t>
            </w:r>
            <w:r w:rsidRPr="00474E77">
              <w:rPr>
                <w:rFonts w:ascii="Century Gothic" w:hAnsi="Century Gothic"/>
                <w:strike/>
                <w:sz w:val="14"/>
                <w:szCs w:val="14"/>
              </w:rPr>
              <w:t>Identifies and explains the effect of human activities on the system</w:t>
            </w:r>
          </w:p>
        </w:tc>
        <w:tc>
          <w:tcPr>
            <w:tcW w:w="2635" w:type="dxa"/>
            <w:vAlign w:val="center"/>
          </w:tcPr>
          <w:p w:rsidR="007A192B" w:rsidRPr="007A192B" w:rsidRDefault="007A192B" w:rsidP="00E25D4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some mastery of what an Earth system is; Identifies a specific example of an Earth system related to given topic and; Identifies specific interactions that occur both in the system and out of the system; </w:t>
            </w:r>
            <w:r w:rsidRPr="00474E77">
              <w:rPr>
                <w:rFonts w:ascii="Century Gothic" w:hAnsi="Century Gothic"/>
                <w:strike/>
                <w:sz w:val="14"/>
                <w:szCs w:val="14"/>
              </w:rPr>
              <w:t>Identifies the effect of human activities on the system</w:t>
            </w:r>
          </w:p>
        </w:tc>
        <w:tc>
          <w:tcPr>
            <w:tcW w:w="2635" w:type="dxa"/>
            <w:vAlign w:val="center"/>
          </w:tcPr>
          <w:p w:rsidR="007A192B" w:rsidRPr="007A192B" w:rsidRDefault="007A192B" w:rsidP="00E25D4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some mastery of what an Earth system is; Identifies a specific example of an Earth system related to given topic and; Partially identifies specific interactions that occur both in the system and out of the system; </w:t>
            </w:r>
            <w:r w:rsidRPr="00474E77">
              <w:rPr>
                <w:rFonts w:ascii="Century Gothic" w:hAnsi="Century Gothic"/>
                <w:strike/>
                <w:sz w:val="14"/>
                <w:szCs w:val="14"/>
              </w:rPr>
              <w:t>Partially identifies the effect of human activities on the system</w:t>
            </w:r>
          </w:p>
        </w:tc>
        <w:tc>
          <w:tcPr>
            <w:tcW w:w="2636" w:type="dxa"/>
            <w:vAlign w:val="center"/>
          </w:tcPr>
          <w:p w:rsidR="007A192B" w:rsidRPr="007A192B" w:rsidRDefault="007A192B" w:rsidP="00E25D4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no mastery of what an Earth system is; Unable to or struggles to identify a specific example of an Earth system related to given topic and; Unable to or struggles to identify specific interactions that occur both in the system and out of the system; </w:t>
            </w:r>
            <w:r w:rsidRPr="00474E77">
              <w:rPr>
                <w:rFonts w:ascii="Century Gothic" w:hAnsi="Century Gothic"/>
                <w:strike/>
                <w:sz w:val="14"/>
                <w:szCs w:val="14"/>
              </w:rPr>
              <w:t>Unable to or struggles to identify the effect of human activities on the system</w:t>
            </w:r>
          </w:p>
        </w:tc>
      </w:tr>
    </w:tbl>
    <w:p w:rsidR="007A192B" w:rsidRPr="007A192B" w:rsidRDefault="007A192B" w:rsidP="007A192B">
      <w:pPr>
        <w:tabs>
          <w:tab w:val="left" w:pos="5796"/>
        </w:tabs>
        <w:rPr>
          <w:rFonts w:ascii="Century Gothic" w:hAnsi="Century Gothic"/>
          <w:sz w:val="20"/>
          <w:szCs w:val="20"/>
        </w:rPr>
      </w:pPr>
    </w:p>
    <w:sectPr w:rsidR="007A192B" w:rsidRPr="007A192B" w:rsidSect="007A192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989"/>
    <w:multiLevelType w:val="hybridMultilevel"/>
    <w:tmpl w:val="A3BC1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1B26BA"/>
    <w:multiLevelType w:val="hybridMultilevel"/>
    <w:tmpl w:val="C62E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D"/>
    <w:rsid w:val="000E36B4"/>
    <w:rsid w:val="00147506"/>
    <w:rsid w:val="00474E77"/>
    <w:rsid w:val="00505DB3"/>
    <w:rsid w:val="007A192B"/>
    <w:rsid w:val="009B2B2D"/>
    <w:rsid w:val="00A9774D"/>
    <w:rsid w:val="00C0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B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B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B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B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B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B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B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B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B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B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B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B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B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B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B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B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B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B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B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B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B2D"/>
    <w:rPr>
      <w:b/>
      <w:bCs/>
    </w:rPr>
  </w:style>
  <w:style w:type="character" w:styleId="Emphasis">
    <w:name w:val="Emphasis"/>
    <w:basedOn w:val="DefaultParagraphFont"/>
    <w:uiPriority w:val="20"/>
    <w:qFormat/>
    <w:rsid w:val="009B2B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B2D"/>
    <w:rPr>
      <w:szCs w:val="32"/>
    </w:rPr>
  </w:style>
  <w:style w:type="paragraph" w:styleId="ListParagraph">
    <w:name w:val="List Paragraph"/>
    <w:basedOn w:val="Normal"/>
    <w:uiPriority w:val="34"/>
    <w:qFormat/>
    <w:rsid w:val="009B2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B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B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2D"/>
    <w:rPr>
      <w:b/>
      <w:i/>
      <w:sz w:val="24"/>
    </w:rPr>
  </w:style>
  <w:style w:type="character" w:styleId="SubtleEmphasis">
    <w:name w:val="Subtle Emphasis"/>
    <w:uiPriority w:val="19"/>
    <w:qFormat/>
    <w:rsid w:val="009B2B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B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B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B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B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B2D"/>
    <w:pPr>
      <w:outlineLvl w:val="9"/>
    </w:pPr>
  </w:style>
  <w:style w:type="table" w:styleId="TableGrid">
    <w:name w:val="Table Grid"/>
    <w:basedOn w:val="TableNormal"/>
    <w:uiPriority w:val="59"/>
    <w:rsid w:val="007A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B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B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B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B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B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B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B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B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B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B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B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B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B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B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B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B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B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B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B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B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B2D"/>
    <w:rPr>
      <w:b/>
      <w:bCs/>
    </w:rPr>
  </w:style>
  <w:style w:type="character" w:styleId="Emphasis">
    <w:name w:val="Emphasis"/>
    <w:basedOn w:val="DefaultParagraphFont"/>
    <w:uiPriority w:val="20"/>
    <w:qFormat/>
    <w:rsid w:val="009B2B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B2D"/>
    <w:rPr>
      <w:szCs w:val="32"/>
    </w:rPr>
  </w:style>
  <w:style w:type="paragraph" w:styleId="ListParagraph">
    <w:name w:val="List Paragraph"/>
    <w:basedOn w:val="Normal"/>
    <w:uiPriority w:val="34"/>
    <w:qFormat/>
    <w:rsid w:val="009B2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B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B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2D"/>
    <w:rPr>
      <w:b/>
      <w:i/>
      <w:sz w:val="24"/>
    </w:rPr>
  </w:style>
  <w:style w:type="character" w:styleId="SubtleEmphasis">
    <w:name w:val="Subtle Emphasis"/>
    <w:uiPriority w:val="19"/>
    <w:qFormat/>
    <w:rsid w:val="009B2B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B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B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B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B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B2D"/>
    <w:pPr>
      <w:outlineLvl w:val="9"/>
    </w:pPr>
  </w:style>
  <w:style w:type="table" w:styleId="TableGrid">
    <w:name w:val="Table Grid"/>
    <w:basedOn w:val="TableNormal"/>
    <w:uiPriority w:val="59"/>
    <w:rsid w:val="007A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2013-11-13T12:49:00Z</cp:lastPrinted>
  <dcterms:created xsi:type="dcterms:W3CDTF">2013-11-18T12:13:00Z</dcterms:created>
  <dcterms:modified xsi:type="dcterms:W3CDTF">2013-11-18T12:13:00Z</dcterms:modified>
</cp:coreProperties>
</file>